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85E7" w14:textId="7EED76BD" w:rsidR="00EF4FBE" w:rsidRDefault="00EF4FBE" w:rsidP="00D425C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40"/>
          <w:szCs w:val="40"/>
          <w:lang w:val="en-GB" w:eastAsia="en-GB"/>
        </w:rPr>
      </w:pPr>
      <w:r w:rsidRPr="00391A16">
        <w:rPr>
          <w:b/>
          <w:noProof/>
          <w:sz w:val="40"/>
          <w:szCs w:val="4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8E428" wp14:editId="5F3A0243">
                <wp:simplePos x="0" y="0"/>
                <wp:positionH relativeFrom="column">
                  <wp:posOffset>1266825</wp:posOffset>
                </wp:positionH>
                <wp:positionV relativeFrom="paragraph">
                  <wp:posOffset>-390525</wp:posOffset>
                </wp:positionV>
                <wp:extent cx="2733675" cy="1514475"/>
                <wp:effectExtent l="0" t="0" r="9525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1514475"/>
                          <a:chOff x="0" y="0"/>
                          <a:chExt cx="21665" cy="11755"/>
                        </a:xfrm>
                      </wpg:grpSpPr>
                      <wps:wsp>
                        <wps:cNvPr id="2" name="Shape 578"/>
                        <wps:cNvSpPr>
                          <a:spLocks/>
                        </wps:cNvSpPr>
                        <wps:spPr bwMode="auto">
                          <a:xfrm>
                            <a:off x="7524" y="5334"/>
                            <a:ext cx="4167" cy="4111"/>
                          </a:xfrm>
                          <a:custGeom>
                            <a:avLst/>
                            <a:gdLst>
                              <a:gd name="T0" fmla="*/ 68440 w 416789"/>
                              <a:gd name="T1" fmla="*/ 0 h 411226"/>
                              <a:gd name="T2" fmla="*/ 179413 w 416789"/>
                              <a:gd name="T3" fmla="*/ 0 h 411226"/>
                              <a:gd name="T4" fmla="*/ 224422 w 416789"/>
                              <a:gd name="T5" fmla="*/ 94945 h 411226"/>
                              <a:gd name="T6" fmla="*/ 285458 w 416789"/>
                              <a:gd name="T7" fmla="*/ 241681 h 411226"/>
                              <a:gd name="T8" fmla="*/ 284226 w 416789"/>
                              <a:gd name="T9" fmla="*/ 223177 h 411226"/>
                              <a:gd name="T10" fmla="*/ 292862 w 416789"/>
                              <a:gd name="T11" fmla="*/ 155982 h 411226"/>
                              <a:gd name="T12" fmla="*/ 318757 w 416789"/>
                              <a:gd name="T13" fmla="*/ 0 h 411226"/>
                              <a:gd name="T14" fmla="*/ 416789 w 416789"/>
                              <a:gd name="T15" fmla="*/ 0 h 411226"/>
                              <a:gd name="T16" fmla="*/ 348348 w 416789"/>
                              <a:gd name="T17" fmla="*/ 411226 h 411226"/>
                              <a:gd name="T18" fmla="*/ 257099 w 416789"/>
                              <a:gd name="T19" fmla="*/ 411226 h 411226"/>
                              <a:gd name="T20" fmla="*/ 178181 w 416789"/>
                              <a:gd name="T21" fmla="*/ 253390 h 411226"/>
                              <a:gd name="T22" fmla="*/ 137490 w 416789"/>
                              <a:gd name="T23" fmla="*/ 151054 h 411226"/>
                              <a:gd name="T24" fmla="*/ 133795 w 416789"/>
                              <a:gd name="T25" fmla="*/ 209614 h 411226"/>
                              <a:gd name="T26" fmla="*/ 99886 w 416789"/>
                              <a:gd name="T27" fmla="*/ 411226 h 411226"/>
                              <a:gd name="T28" fmla="*/ 0 w 416789"/>
                              <a:gd name="T29" fmla="*/ 411226 h 411226"/>
                              <a:gd name="T30" fmla="*/ 68440 w 416789"/>
                              <a:gd name="T31" fmla="*/ 0 h 411226"/>
                              <a:gd name="T32" fmla="*/ 0 w 416789"/>
                              <a:gd name="T33" fmla="*/ 0 h 411226"/>
                              <a:gd name="T34" fmla="*/ 416789 w 416789"/>
                              <a:gd name="T35" fmla="*/ 411226 h 411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16789" h="411226">
                                <a:moveTo>
                                  <a:pt x="68440" y="0"/>
                                </a:moveTo>
                                <a:lnTo>
                                  <a:pt x="179413" y="0"/>
                                </a:lnTo>
                                <a:lnTo>
                                  <a:pt x="224422" y="94945"/>
                                </a:lnTo>
                                <a:cubicBezTo>
                                  <a:pt x="246621" y="142418"/>
                                  <a:pt x="274358" y="202832"/>
                                  <a:pt x="285458" y="241681"/>
                                </a:cubicBezTo>
                                <a:cubicBezTo>
                                  <a:pt x="284848" y="235509"/>
                                  <a:pt x="284226" y="228727"/>
                                  <a:pt x="284226" y="223177"/>
                                </a:cubicBezTo>
                                <a:cubicBezTo>
                                  <a:pt x="284226" y="206540"/>
                                  <a:pt x="289776" y="173241"/>
                                  <a:pt x="292862" y="155982"/>
                                </a:cubicBezTo>
                                <a:lnTo>
                                  <a:pt x="318757" y="0"/>
                                </a:lnTo>
                                <a:lnTo>
                                  <a:pt x="416789" y="0"/>
                                </a:lnTo>
                                <a:lnTo>
                                  <a:pt x="348348" y="411226"/>
                                </a:lnTo>
                                <a:lnTo>
                                  <a:pt x="257099" y="411226"/>
                                </a:lnTo>
                                <a:lnTo>
                                  <a:pt x="178181" y="253390"/>
                                </a:lnTo>
                                <a:cubicBezTo>
                                  <a:pt x="163386" y="223177"/>
                                  <a:pt x="144894" y="182487"/>
                                  <a:pt x="137490" y="151054"/>
                                </a:cubicBezTo>
                                <a:cubicBezTo>
                                  <a:pt x="138722" y="160909"/>
                                  <a:pt x="139344" y="174473"/>
                                  <a:pt x="133795" y="209614"/>
                                </a:cubicBezTo>
                                <a:lnTo>
                                  <a:pt x="99886" y="411226"/>
                                </a:lnTo>
                                <a:lnTo>
                                  <a:pt x="0" y="411226"/>
                                </a:lnTo>
                                <a:lnTo>
                                  <a:pt x="6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579"/>
                        <wps:cNvSpPr>
                          <a:spLocks/>
                        </wps:cNvSpPr>
                        <wps:spPr bwMode="auto">
                          <a:xfrm>
                            <a:off x="11620" y="5334"/>
                            <a:ext cx="4136" cy="4112"/>
                          </a:xfrm>
                          <a:custGeom>
                            <a:avLst/>
                            <a:gdLst>
                              <a:gd name="T0" fmla="*/ 68440 w 413702"/>
                              <a:gd name="T1" fmla="*/ 0 h 411238"/>
                              <a:gd name="T2" fmla="*/ 187427 w 413702"/>
                              <a:gd name="T3" fmla="*/ 0 h 411238"/>
                              <a:gd name="T4" fmla="*/ 162154 w 413702"/>
                              <a:gd name="T5" fmla="*/ 151676 h 411238"/>
                              <a:gd name="T6" fmla="*/ 269431 w 413702"/>
                              <a:gd name="T7" fmla="*/ 151676 h 411238"/>
                              <a:gd name="T8" fmla="*/ 294704 w 413702"/>
                              <a:gd name="T9" fmla="*/ 0 h 411238"/>
                              <a:gd name="T10" fmla="*/ 413702 w 413702"/>
                              <a:gd name="T11" fmla="*/ 0 h 411238"/>
                              <a:gd name="T12" fmla="*/ 345262 w 413702"/>
                              <a:gd name="T13" fmla="*/ 411238 h 411238"/>
                              <a:gd name="T14" fmla="*/ 225654 w 413702"/>
                              <a:gd name="T15" fmla="*/ 411238 h 411238"/>
                              <a:gd name="T16" fmla="*/ 253403 w 413702"/>
                              <a:gd name="T17" fmla="*/ 245999 h 411238"/>
                              <a:gd name="T18" fmla="*/ 146736 w 413702"/>
                              <a:gd name="T19" fmla="*/ 245999 h 411238"/>
                              <a:gd name="T20" fmla="*/ 118986 w 413702"/>
                              <a:gd name="T21" fmla="*/ 411238 h 411238"/>
                              <a:gd name="T22" fmla="*/ 0 w 413702"/>
                              <a:gd name="T23" fmla="*/ 411238 h 411238"/>
                              <a:gd name="T24" fmla="*/ 68440 w 413702"/>
                              <a:gd name="T25" fmla="*/ 0 h 411238"/>
                              <a:gd name="T26" fmla="*/ 0 w 413702"/>
                              <a:gd name="T27" fmla="*/ 0 h 411238"/>
                              <a:gd name="T28" fmla="*/ 413702 w 413702"/>
                              <a:gd name="T29" fmla="*/ 411238 h 411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13702" h="411238">
                                <a:moveTo>
                                  <a:pt x="68440" y="0"/>
                                </a:moveTo>
                                <a:lnTo>
                                  <a:pt x="187427" y="0"/>
                                </a:lnTo>
                                <a:lnTo>
                                  <a:pt x="162154" y="151676"/>
                                </a:lnTo>
                                <a:lnTo>
                                  <a:pt x="269431" y="151676"/>
                                </a:lnTo>
                                <a:lnTo>
                                  <a:pt x="294704" y="0"/>
                                </a:lnTo>
                                <a:lnTo>
                                  <a:pt x="413702" y="0"/>
                                </a:lnTo>
                                <a:lnTo>
                                  <a:pt x="345262" y="411238"/>
                                </a:lnTo>
                                <a:lnTo>
                                  <a:pt x="225654" y="411238"/>
                                </a:lnTo>
                                <a:lnTo>
                                  <a:pt x="253403" y="245999"/>
                                </a:lnTo>
                                <a:lnTo>
                                  <a:pt x="146736" y="245999"/>
                                </a:lnTo>
                                <a:lnTo>
                                  <a:pt x="118986" y="411238"/>
                                </a:lnTo>
                                <a:lnTo>
                                  <a:pt x="0" y="411238"/>
                                </a:lnTo>
                                <a:lnTo>
                                  <a:pt x="6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580"/>
                        <wps:cNvSpPr>
                          <a:spLocks/>
                        </wps:cNvSpPr>
                        <wps:spPr bwMode="auto">
                          <a:xfrm>
                            <a:off x="15716" y="5334"/>
                            <a:ext cx="1849" cy="4111"/>
                          </a:xfrm>
                          <a:custGeom>
                            <a:avLst/>
                            <a:gdLst>
                              <a:gd name="T0" fmla="*/ 68428 w 184963"/>
                              <a:gd name="T1" fmla="*/ 0 h 411226"/>
                              <a:gd name="T2" fmla="*/ 184963 w 184963"/>
                              <a:gd name="T3" fmla="*/ 0 h 411226"/>
                              <a:gd name="T4" fmla="*/ 116522 w 184963"/>
                              <a:gd name="T5" fmla="*/ 411226 h 411226"/>
                              <a:gd name="T6" fmla="*/ 0 w 184963"/>
                              <a:gd name="T7" fmla="*/ 411226 h 411226"/>
                              <a:gd name="T8" fmla="*/ 68428 w 184963"/>
                              <a:gd name="T9" fmla="*/ 0 h 411226"/>
                              <a:gd name="T10" fmla="*/ 0 w 184963"/>
                              <a:gd name="T11" fmla="*/ 0 h 411226"/>
                              <a:gd name="T12" fmla="*/ 184963 w 184963"/>
                              <a:gd name="T13" fmla="*/ 411226 h 411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4963" h="411226">
                                <a:moveTo>
                                  <a:pt x="68428" y="0"/>
                                </a:moveTo>
                                <a:lnTo>
                                  <a:pt x="184963" y="0"/>
                                </a:lnTo>
                                <a:lnTo>
                                  <a:pt x="116522" y="411226"/>
                                </a:lnTo>
                                <a:lnTo>
                                  <a:pt x="0" y="411226"/>
                                </a:lnTo>
                                <a:lnTo>
                                  <a:pt x="68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581"/>
                        <wps:cNvSpPr>
                          <a:spLocks/>
                        </wps:cNvSpPr>
                        <wps:spPr bwMode="auto">
                          <a:xfrm>
                            <a:off x="17240" y="5238"/>
                            <a:ext cx="3902" cy="4242"/>
                          </a:xfrm>
                          <a:custGeom>
                            <a:avLst/>
                            <a:gdLst>
                              <a:gd name="T0" fmla="*/ 214554 w 390271"/>
                              <a:gd name="T1" fmla="*/ 0 h 424180"/>
                              <a:gd name="T2" fmla="*/ 337871 w 390271"/>
                              <a:gd name="T3" fmla="*/ 33287 h 424180"/>
                              <a:gd name="T4" fmla="*/ 390271 w 390271"/>
                              <a:gd name="T5" fmla="*/ 101727 h 424180"/>
                              <a:gd name="T6" fmla="*/ 284226 w 390271"/>
                              <a:gd name="T7" fmla="*/ 128854 h 424180"/>
                              <a:gd name="T8" fmla="*/ 265722 w 390271"/>
                              <a:gd name="T9" fmla="*/ 102336 h 424180"/>
                              <a:gd name="T10" fmla="*/ 221958 w 390271"/>
                              <a:gd name="T11" fmla="*/ 89395 h 424180"/>
                              <a:gd name="T12" fmla="*/ 181877 w 390271"/>
                              <a:gd name="T13" fmla="*/ 116522 h 424180"/>
                              <a:gd name="T14" fmla="*/ 219494 w 390271"/>
                              <a:gd name="T15" fmla="*/ 147345 h 424180"/>
                              <a:gd name="T16" fmla="*/ 289776 w 390271"/>
                              <a:gd name="T17" fmla="*/ 172009 h 424180"/>
                              <a:gd name="T18" fmla="*/ 373621 w 390271"/>
                              <a:gd name="T19" fmla="*/ 281140 h 424180"/>
                              <a:gd name="T20" fmla="*/ 192367 w 390271"/>
                              <a:gd name="T21" fmla="*/ 424180 h 424180"/>
                              <a:gd name="T22" fmla="*/ 53645 w 390271"/>
                              <a:gd name="T23" fmla="*/ 384099 h 424180"/>
                              <a:gd name="T24" fmla="*/ 0 w 390271"/>
                              <a:gd name="T25" fmla="*/ 309499 h 424180"/>
                              <a:gd name="T26" fmla="*/ 118377 w 390271"/>
                              <a:gd name="T27" fmla="*/ 286067 h 424180"/>
                              <a:gd name="T28" fmla="*/ 194208 w 390271"/>
                              <a:gd name="T29" fmla="*/ 329844 h 424180"/>
                              <a:gd name="T30" fmla="*/ 242303 w 390271"/>
                              <a:gd name="T31" fmla="*/ 299631 h 424180"/>
                              <a:gd name="T32" fmla="*/ 198527 w 390271"/>
                              <a:gd name="T33" fmla="*/ 266344 h 424180"/>
                              <a:gd name="T34" fmla="*/ 154749 w 390271"/>
                              <a:gd name="T35" fmla="*/ 250304 h 424180"/>
                              <a:gd name="T36" fmla="*/ 59195 w 390271"/>
                              <a:gd name="T37" fmla="*/ 180645 h 424180"/>
                              <a:gd name="T38" fmla="*/ 49327 w 390271"/>
                              <a:gd name="T39" fmla="*/ 133782 h 424180"/>
                              <a:gd name="T40" fmla="*/ 214554 w 390271"/>
                              <a:gd name="T41" fmla="*/ 0 h 424180"/>
                              <a:gd name="T42" fmla="*/ 0 w 390271"/>
                              <a:gd name="T43" fmla="*/ 0 h 424180"/>
                              <a:gd name="T44" fmla="*/ 390271 w 390271"/>
                              <a:gd name="T45" fmla="*/ 424180 h 424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90271" h="424180">
                                <a:moveTo>
                                  <a:pt x="214554" y="0"/>
                                </a:moveTo>
                                <a:cubicBezTo>
                                  <a:pt x="278676" y="0"/>
                                  <a:pt x="314439" y="16650"/>
                                  <a:pt x="337871" y="33287"/>
                                </a:cubicBezTo>
                                <a:cubicBezTo>
                                  <a:pt x="374244" y="59182"/>
                                  <a:pt x="383489" y="85077"/>
                                  <a:pt x="390271" y="101727"/>
                                </a:cubicBezTo>
                                <a:lnTo>
                                  <a:pt x="284226" y="128854"/>
                                </a:lnTo>
                                <a:cubicBezTo>
                                  <a:pt x="281762" y="119609"/>
                                  <a:pt x="279298" y="111595"/>
                                  <a:pt x="265722" y="102336"/>
                                </a:cubicBezTo>
                                <a:cubicBezTo>
                                  <a:pt x="249085" y="91249"/>
                                  <a:pt x="232435" y="89395"/>
                                  <a:pt x="221958" y="89395"/>
                                </a:cubicBezTo>
                                <a:cubicBezTo>
                                  <a:pt x="188659" y="89395"/>
                                  <a:pt x="181877" y="106655"/>
                                  <a:pt x="181877" y="116522"/>
                                </a:cubicBezTo>
                                <a:cubicBezTo>
                                  <a:pt x="181877" y="130696"/>
                                  <a:pt x="196063" y="139332"/>
                                  <a:pt x="219494" y="147345"/>
                                </a:cubicBezTo>
                                <a:lnTo>
                                  <a:pt x="289776" y="172009"/>
                                </a:lnTo>
                                <a:cubicBezTo>
                                  <a:pt x="332930" y="187427"/>
                                  <a:pt x="373621" y="224422"/>
                                  <a:pt x="373621" y="281140"/>
                                </a:cubicBezTo>
                                <a:cubicBezTo>
                                  <a:pt x="373621" y="353276"/>
                                  <a:pt x="316281" y="424180"/>
                                  <a:pt x="192367" y="424180"/>
                                </a:cubicBezTo>
                                <a:cubicBezTo>
                                  <a:pt x="152286" y="424180"/>
                                  <a:pt x="98654" y="416776"/>
                                  <a:pt x="53645" y="384099"/>
                                </a:cubicBezTo>
                                <a:cubicBezTo>
                                  <a:pt x="19114" y="358813"/>
                                  <a:pt x="8014" y="329844"/>
                                  <a:pt x="0" y="309499"/>
                                </a:cubicBezTo>
                                <a:lnTo>
                                  <a:pt x="118377" y="286067"/>
                                </a:lnTo>
                                <a:cubicBezTo>
                                  <a:pt x="123927" y="300253"/>
                                  <a:pt x="136258" y="329844"/>
                                  <a:pt x="194208" y="329844"/>
                                </a:cubicBezTo>
                                <a:cubicBezTo>
                                  <a:pt x="232435" y="329844"/>
                                  <a:pt x="242303" y="313195"/>
                                  <a:pt x="242303" y="299631"/>
                                </a:cubicBezTo>
                                <a:cubicBezTo>
                                  <a:pt x="242303" y="283604"/>
                                  <a:pt x="228117" y="276822"/>
                                  <a:pt x="198527" y="266344"/>
                                </a:cubicBezTo>
                                <a:lnTo>
                                  <a:pt x="154749" y="250304"/>
                                </a:lnTo>
                                <a:cubicBezTo>
                                  <a:pt x="99263" y="229349"/>
                                  <a:pt x="73368" y="211468"/>
                                  <a:pt x="59195" y="180645"/>
                                </a:cubicBezTo>
                                <a:cubicBezTo>
                                  <a:pt x="51181" y="163385"/>
                                  <a:pt x="49327" y="146114"/>
                                  <a:pt x="49327" y="133782"/>
                                </a:cubicBezTo>
                                <a:cubicBezTo>
                                  <a:pt x="49327" y="94323"/>
                                  <a:pt x="70295" y="0"/>
                                  <a:pt x="214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82"/>
                        <wps:cNvSpPr>
                          <a:spLocks/>
                        </wps:cNvSpPr>
                        <wps:spPr bwMode="auto">
                          <a:xfrm>
                            <a:off x="7331" y="9480"/>
                            <a:ext cx="14334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76BBD" w14:textId="77777777" w:rsidR="00EF4FBE" w:rsidRDefault="00EF4FBE" w:rsidP="00EF4FBE">
                              <w:pPr>
                                <w:rPr>
                                  <w:rFonts w:ascii="Franklin Gothic Book" w:hAnsi="Franklin Gothic Book"/>
                                  <w:color w:val="002B5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ranklin Gothic Book" w:eastAsia="Franklin Gothic" w:hAnsi="Franklin Gothic Book" w:cs="Franklin Gothic"/>
                                  <w:b/>
                                  <w:i/>
                                  <w:color w:val="002B54"/>
                                  <w:sz w:val="16"/>
                                  <w:szCs w:val="16"/>
                                </w:rPr>
                                <w:t>Your access to healthcare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583"/>
                        <wps:cNvSpPr>
                          <a:spLocks/>
                        </wps:cNvSpPr>
                        <wps:spPr bwMode="auto">
                          <a:xfrm>
                            <a:off x="3619" y="2381"/>
                            <a:ext cx="2220" cy="2220"/>
                          </a:xfrm>
                          <a:custGeom>
                            <a:avLst/>
                            <a:gdLst>
                              <a:gd name="T0" fmla="*/ 111049 w 222085"/>
                              <a:gd name="T1" fmla="*/ 0 h 222085"/>
                              <a:gd name="T2" fmla="*/ 172364 w 222085"/>
                              <a:gd name="T3" fmla="*/ 0 h 222085"/>
                              <a:gd name="T4" fmla="*/ 222085 w 222085"/>
                              <a:gd name="T5" fmla="*/ 49720 h 222085"/>
                              <a:gd name="T6" fmla="*/ 222085 w 222085"/>
                              <a:gd name="T7" fmla="*/ 111049 h 222085"/>
                              <a:gd name="T8" fmla="*/ 222085 w 222085"/>
                              <a:gd name="T9" fmla="*/ 172377 h 222085"/>
                              <a:gd name="T10" fmla="*/ 172364 w 222085"/>
                              <a:gd name="T11" fmla="*/ 222085 h 222085"/>
                              <a:gd name="T12" fmla="*/ 111049 w 222085"/>
                              <a:gd name="T13" fmla="*/ 222085 h 222085"/>
                              <a:gd name="T14" fmla="*/ 49708 w 222085"/>
                              <a:gd name="T15" fmla="*/ 222085 h 222085"/>
                              <a:gd name="T16" fmla="*/ 0 w 222085"/>
                              <a:gd name="T17" fmla="*/ 172377 h 222085"/>
                              <a:gd name="T18" fmla="*/ 0 w 222085"/>
                              <a:gd name="T19" fmla="*/ 111049 h 222085"/>
                              <a:gd name="T20" fmla="*/ 0 w 222085"/>
                              <a:gd name="T21" fmla="*/ 49720 h 222085"/>
                              <a:gd name="T22" fmla="*/ 49708 w 222085"/>
                              <a:gd name="T23" fmla="*/ 0 h 222085"/>
                              <a:gd name="T24" fmla="*/ 111049 w 222085"/>
                              <a:gd name="T25" fmla="*/ 0 h 222085"/>
                              <a:gd name="T26" fmla="*/ 0 w 222085"/>
                              <a:gd name="T27" fmla="*/ 0 h 222085"/>
                              <a:gd name="T28" fmla="*/ 222085 w 222085"/>
                              <a:gd name="T29" fmla="*/ 222085 h 222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2085" h="222085">
                                <a:moveTo>
                                  <a:pt x="111049" y="0"/>
                                </a:moveTo>
                                <a:cubicBezTo>
                                  <a:pt x="172364" y="0"/>
                                  <a:pt x="222085" y="49720"/>
                                  <a:pt x="222085" y="111049"/>
                                </a:cubicBezTo>
                                <a:cubicBezTo>
                                  <a:pt x="222085" y="172377"/>
                                  <a:pt x="172364" y="222085"/>
                                  <a:pt x="111049" y="222085"/>
                                </a:cubicBezTo>
                                <a:cubicBezTo>
                                  <a:pt x="49708" y="222085"/>
                                  <a:pt x="0" y="172377"/>
                                  <a:pt x="0" y="111049"/>
                                </a:cubicBezTo>
                                <a:cubicBezTo>
                                  <a:pt x="0" y="49720"/>
                                  <a:pt x="49708" y="0"/>
                                  <a:pt x="1110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B8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584"/>
                        <wps:cNvSpPr>
                          <a:spLocks/>
                        </wps:cNvSpPr>
                        <wps:spPr bwMode="auto">
                          <a:xfrm>
                            <a:off x="2952" y="0"/>
                            <a:ext cx="5973" cy="5753"/>
                          </a:xfrm>
                          <a:custGeom>
                            <a:avLst/>
                            <a:gdLst>
                              <a:gd name="T0" fmla="*/ 542963 w 597421"/>
                              <a:gd name="T1" fmla="*/ 0 h 575450"/>
                              <a:gd name="T2" fmla="*/ 542963 w 597421"/>
                              <a:gd name="T3" fmla="*/ 0 h 575450"/>
                              <a:gd name="T4" fmla="*/ 597421 w 597421"/>
                              <a:gd name="T5" fmla="*/ 186157 h 575450"/>
                              <a:gd name="T6" fmla="*/ 571564 w 597421"/>
                              <a:gd name="T7" fmla="*/ 282372 h 575450"/>
                              <a:gd name="T8" fmla="*/ 547346 w 597421"/>
                              <a:gd name="T9" fmla="*/ 372585 h 575450"/>
                              <a:gd name="T10" fmla="*/ 342995 w 597421"/>
                              <a:gd name="T11" fmla="*/ 571775 h 575450"/>
                              <a:gd name="T12" fmla="*/ 58037 w 597421"/>
                              <a:gd name="T13" fmla="*/ 561883 h 575450"/>
                              <a:gd name="T14" fmla="*/ 39040 w 597421"/>
                              <a:gd name="T15" fmla="*/ 561223 h 575450"/>
                              <a:gd name="T16" fmla="*/ 19684 w 597421"/>
                              <a:gd name="T17" fmla="*/ 559634 h 575450"/>
                              <a:gd name="T18" fmla="*/ 0 w 597421"/>
                              <a:gd name="T19" fmla="*/ 557022 h 575450"/>
                              <a:gd name="T20" fmla="*/ 0 w 597421"/>
                              <a:gd name="T21" fmla="*/ 557022 h 575450"/>
                              <a:gd name="T22" fmla="*/ 385597 w 597421"/>
                              <a:gd name="T23" fmla="*/ 575450 h 575450"/>
                              <a:gd name="T24" fmla="*/ 542963 w 597421"/>
                              <a:gd name="T25" fmla="*/ 0 h 575450"/>
                              <a:gd name="T26" fmla="*/ 0 w 597421"/>
                              <a:gd name="T27" fmla="*/ 0 h 575450"/>
                              <a:gd name="T28" fmla="*/ 597421 w 597421"/>
                              <a:gd name="T29" fmla="*/ 575450 h 575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97421" h="575450">
                                <a:moveTo>
                                  <a:pt x="542963" y="0"/>
                                </a:moveTo>
                                <a:cubicBezTo>
                                  <a:pt x="542963" y="0"/>
                                  <a:pt x="597421" y="186157"/>
                                  <a:pt x="571564" y="282372"/>
                                </a:cubicBezTo>
                                <a:cubicBezTo>
                                  <a:pt x="547346" y="372585"/>
                                  <a:pt x="342995" y="571775"/>
                                  <a:pt x="58037" y="561883"/>
                                </a:cubicBezTo>
                                <a:cubicBezTo>
                                  <a:pt x="39040" y="561223"/>
                                  <a:pt x="19684" y="559634"/>
                                  <a:pt x="0" y="557022"/>
                                </a:cubicBezTo>
                                <a:cubicBezTo>
                                  <a:pt x="0" y="557022"/>
                                  <a:pt x="385597" y="575450"/>
                                  <a:pt x="5429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B8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585"/>
                        <wps:cNvSpPr>
                          <a:spLocks/>
                        </wps:cNvSpPr>
                        <wps:spPr bwMode="auto">
                          <a:xfrm>
                            <a:off x="0" y="4286"/>
                            <a:ext cx="8033" cy="3249"/>
                          </a:xfrm>
                          <a:custGeom>
                            <a:avLst/>
                            <a:gdLst>
                              <a:gd name="T0" fmla="*/ 803490 w 803490"/>
                              <a:gd name="T1" fmla="*/ 0 h 324933"/>
                              <a:gd name="T2" fmla="*/ 512048 w 803490"/>
                              <a:gd name="T3" fmla="*/ 288194 h 324933"/>
                              <a:gd name="T4" fmla="*/ 464755 w 803490"/>
                              <a:gd name="T5" fmla="*/ 283591 h 324933"/>
                              <a:gd name="T6" fmla="*/ 2319 w 803490"/>
                              <a:gd name="T7" fmla="*/ 6558 h 324933"/>
                              <a:gd name="T8" fmla="*/ 0 w 803490"/>
                              <a:gd name="T9" fmla="*/ 3938 h 324933"/>
                              <a:gd name="T10" fmla="*/ 4479 w 803490"/>
                              <a:gd name="T11" fmla="*/ 7701 h 324933"/>
                              <a:gd name="T12" fmla="*/ 803490 w 803490"/>
                              <a:gd name="T13" fmla="*/ 0 h 324933"/>
                              <a:gd name="T14" fmla="*/ 0 w 803490"/>
                              <a:gd name="T15" fmla="*/ 0 h 324933"/>
                              <a:gd name="T16" fmla="*/ 803490 w 803490"/>
                              <a:gd name="T17" fmla="*/ 324933 h 324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03490" h="324933">
                                <a:moveTo>
                                  <a:pt x="803490" y="0"/>
                                </a:moveTo>
                                <a:cubicBezTo>
                                  <a:pt x="803490" y="0"/>
                                  <a:pt x="737711" y="290784"/>
                                  <a:pt x="512048" y="288194"/>
                                </a:cubicBezTo>
                                <a:cubicBezTo>
                                  <a:pt x="497004" y="288021"/>
                                  <a:pt x="481249" y="286545"/>
                                  <a:pt x="464755" y="283591"/>
                                </a:cubicBezTo>
                                <a:cubicBezTo>
                                  <a:pt x="217367" y="239276"/>
                                  <a:pt x="25354" y="32262"/>
                                  <a:pt x="2319" y="6558"/>
                                </a:cubicBezTo>
                                <a:lnTo>
                                  <a:pt x="0" y="3938"/>
                                </a:lnTo>
                                <a:lnTo>
                                  <a:pt x="4479" y="7701"/>
                                </a:lnTo>
                                <a:cubicBezTo>
                                  <a:pt x="48832" y="44077"/>
                                  <a:pt x="415775" y="324933"/>
                                  <a:pt x="8034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B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586"/>
                        <wps:cNvSpPr>
                          <a:spLocks/>
                        </wps:cNvSpPr>
                        <wps:spPr bwMode="auto">
                          <a:xfrm>
                            <a:off x="3524" y="7048"/>
                            <a:ext cx="3013" cy="2961"/>
                          </a:xfrm>
                          <a:custGeom>
                            <a:avLst/>
                            <a:gdLst>
                              <a:gd name="T0" fmla="*/ 0 w 301409"/>
                              <a:gd name="T1" fmla="*/ 0 h 296113"/>
                              <a:gd name="T2" fmla="*/ 0 w 301409"/>
                              <a:gd name="T3" fmla="*/ 0 h 296113"/>
                              <a:gd name="T4" fmla="*/ 206235 w 301409"/>
                              <a:gd name="T5" fmla="*/ 100470 h 296113"/>
                              <a:gd name="T6" fmla="*/ 301409 w 301409"/>
                              <a:gd name="T7" fmla="*/ 5283 h 296113"/>
                              <a:gd name="T8" fmla="*/ 301409 w 301409"/>
                              <a:gd name="T9" fmla="*/ 5283 h 296113"/>
                              <a:gd name="T10" fmla="*/ 211518 w 301409"/>
                              <a:gd name="T11" fmla="*/ 195643 h 296113"/>
                              <a:gd name="T12" fmla="*/ 185077 w 301409"/>
                              <a:gd name="T13" fmla="*/ 296113 h 296113"/>
                              <a:gd name="T14" fmla="*/ 185077 w 301409"/>
                              <a:gd name="T15" fmla="*/ 296113 h 296113"/>
                              <a:gd name="T16" fmla="*/ 137477 w 301409"/>
                              <a:gd name="T17" fmla="*/ 148069 h 296113"/>
                              <a:gd name="T18" fmla="*/ 0 w 301409"/>
                              <a:gd name="T19" fmla="*/ 0 h 296113"/>
                              <a:gd name="T20" fmla="*/ 0 w 301409"/>
                              <a:gd name="T21" fmla="*/ 0 h 296113"/>
                              <a:gd name="T22" fmla="*/ 301409 w 301409"/>
                              <a:gd name="T23" fmla="*/ 296113 h 296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01409" h="29611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06235" y="100470"/>
                                  <a:pt x="301409" y="5283"/>
                                </a:cubicBezTo>
                                <a:cubicBezTo>
                                  <a:pt x="301409" y="5283"/>
                                  <a:pt x="211518" y="195643"/>
                                  <a:pt x="185077" y="296113"/>
                                </a:cubicBezTo>
                                <a:cubicBezTo>
                                  <a:pt x="185077" y="296113"/>
                                  <a:pt x="137477" y="1480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8E428" id=" 2" o:spid="_x0000_s1026" style="position:absolute;margin-left:99.75pt;margin-top:-30.75pt;width:215.25pt;height:119.25pt;z-index:251659264;mso-width-relative:margin;mso-height-relative:margin" coordsize="21665,1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">
                <v:shape id="Shape 578" o:spid="_x0000_s1027" style="position:absolute;left:7524;top:5334;width:4167;height:4111;visibility:visible;mso-wrap-style:square;v-text-anchor:top" coordsize="416789,41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" path="m68440,l179413,r45009,94945c246621,142418,274358,202832,285458,241681v-610,-6172,-1232,-12954,-1232,-18504c284226,206540,289776,173241,292862,155982l318757,r98032,l348348,411226r-91249,l178181,253390c163386,223177,144894,182487,137490,151054v1232,9855,1854,23419,-3695,58560l99886,411226,,411226,68440,xe" fillcolor="#002a54" stroked="f" strokeweight="0">
                  <v:stroke miterlimit="83231f" joinstyle="miter"/>
                  <v:path arrowok="t" o:connecttype="custom" o:connectlocs="684,0;1794,0;2244,949;2854,2416;2842,2231;2928,1559;3187,0;4167,0;3483,4111;2570,4111;1781,2533;1375,1510;1338,2095;999,4111;0,4111;684,0" o:connectangles="0,0,0,0,0,0,0,0,0,0,0,0,0,0,0,0" textboxrect="0,0,416789,411226"/>
                </v:shape>
                <v:shape id="Shape 579" o:spid="_x0000_s1028" style="position:absolute;left:11620;top:5334;width:4136;height:4112;visibility:visible;mso-wrap-style:square;v-text-anchor:top" coordsize="413702,4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" path="m68440,l187427,,162154,151676r107277,l294704,,413702,,345262,411238r-119608,l253403,245999r-106667,l118986,411238,,411238,68440,xe" fillcolor="#002a54" stroked="f" strokeweight="0">
                  <v:stroke miterlimit="83231f" joinstyle="miter"/>
                  <v:path arrowok="t" o:connecttype="custom" o:connectlocs="684,0;1874,0;1621,1517;2694,1517;2946,0;4136,0;3452,4112;2256,4112;2533,2460;1467,2460;1190,4112;0,4112;684,0" o:connectangles="0,0,0,0,0,0,0,0,0,0,0,0,0" textboxrect="0,0,413702,411238"/>
                </v:shape>
                <v:shape id="Shape 580" o:spid="_x0000_s1029" style="position:absolute;left:15716;top:5334;width:1849;height:4111;visibility:visible;mso-wrap-style:square;v-text-anchor:top" coordsize="184963,41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" path="m68428,l184963,,116522,411226,,411226,68428,xe" fillcolor="#002a54" stroked="f" strokeweight="0">
                  <v:stroke miterlimit="83231f" joinstyle="miter"/>
                  <v:path arrowok="t" o:connecttype="custom" o:connectlocs="684,0;1849,0;1165,4111;0,4111;684,0" o:connectangles="0,0,0,0,0" textboxrect="0,0,184963,411226"/>
                </v:shape>
                <v:shape id="Shape 581" o:spid="_x0000_s1030" style="position:absolute;left:17240;top:5238;width:3902;height:4242;visibility:visible;mso-wrap-style:square;v-text-anchor:top" coordsize="390271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" path="m214554,v64122,,99885,16650,123317,33287c374244,59182,383489,85077,390271,101727l284226,128854v-2464,-9245,-4928,-17259,-18504,-26518c249085,91249,232435,89395,221958,89395v-33299,,-40081,17260,-40081,27127c181877,130696,196063,139332,219494,147345r70282,24664c332930,187427,373621,224422,373621,281140v,72136,-57340,143040,-181254,143040c152286,424180,98654,416776,53645,384099,19114,358813,8014,329844,,309499l118377,286067v5550,14186,17881,43777,75831,43777c232435,329844,242303,313195,242303,299631v,-16027,-14186,-22809,-43776,-33287l154749,250304c99263,229349,73368,211468,59195,180645,51181,163385,49327,146114,49327,133782,49327,94323,70295,,214554,xe" fillcolor="#002a54" stroked="f" strokeweight="0">
                  <v:stroke miterlimit="83231f" joinstyle="miter"/>
                  <v:path arrowok="t" o:connecttype="custom" o:connectlocs="2145,0;3378,333;3902,1017;2842,1289;2657,1023;2219,894;1818,1165;2195,1474;2897,1720;3736,2812;1923,4242;536,3841;0,3095;1184,2861;1942,3299;2423,2996;1985,2664;1547,2503;592,1807;493,1338;2145,0" o:connectangles="0,0,0,0,0,0,0,0,0,0,0,0,0,0,0,0,0,0,0,0,0" textboxrect="0,0,390271,424180"/>
                </v:shape>
                <v:rect id="Rectangle 582" o:spid="_x0000_s1031" style="position:absolute;left:7331;top:9480;width:1433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1B876BBD" w14:textId="77777777" w:rsidR="00EF4FBE" w:rsidRDefault="00EF4FBE" w:rsidP="00EF4FBE">
                        <w:pPr>
                          <w:rPr>
                            <w:rFonts w:ascii="Franklin Gothic Book" w:hAnsi="Franklin Gothic Book"/>
                            <w:color w:val="002B5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ranklin Gothic Book" w:eastAsia="Franklin Gothic" w:hAnsi="Franklin Gothic Book" w:cs="Franklin Gothic"/>
                            <w:b/>
                            <w:i/>
                            <w:color w:val="002B54"/>
                            <w:sz w:val="16"/>
                            <w:szCs w:val="16"/>
                          </w:rPr>
                          <w:t>Your access to healthcare</w:t>
                        </w:r>
                      </w:p>
                    </w:txbxContent>
                  </v:textbox>
                </v:rect>
                <v:shape id="Shape 583" o:spid="_x0000_s1032" style="position:absolute;left:3619;top:2381;width:2220;height:2220;visibility:visible;mso-wrap-style:square;v-text-anchor:top" coordsize="222085,22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" path="m111049,v61315,,111036,49720,111036,111049c222085,172377,172364,222085,111049,222085,49708,222085,,172377,,111049,,49720,49708,,111049,xe" fillcolor="#54b847" stroked="f" strokeweight="0">
                  <v:stroke miterlimit="83231f" joinstyle="miter"/>
                  <v:path arrowok="t" o:connecttype="custom" o:connectlocs="1110,0;1723,0;2220,497;2220,1110;2220,1723;1723,2220;1110,2220;497,2220;0,1723;0,1110;0,497;497,0;1110,0" o:connectangles="0,0,0,0,0,0,0,0,0,0,0,0,0" textboxrect="0,0,222085,222085"/>
                </v:shape>
                <v:shape id="Shape 584" o:spid="_x0000_s1033" style="position:absolute;left:2952;width:5973;height:5753;visibility:visible;mso-wrap-style:square;v-text-anchor:top" coordsize="597421,5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" path="m542963,v,,54458,186157,28601,282372c547346,372585,342995,571775,58037,561883,39040,561223,19684,559634,,557022,,557022,385597,575450,542963,xe" fillcolor="#54b847" stroked="f" strokeweight="0">
                  <v:stroke miterlimit="83231f" joinstyle="miter"/>
                  <v:path arrowok="t" o:connecttype="custom" o:connectlocs="5429,0;5429,0;5973,1861;5714,2823;5472,3725;3429,5716;580,5617;390,5611;197,5595;0,5569;0,5569;3855,5753;5429,0" o:connectangles="0,0,0,0,0,0,0,0,0,0,0,0,0" textboxrect="0,0,597421,575450"/>
                </v:shape>
                <v:shape id="Shape 585" o:spid="_x0000_s1034" style="position:absolute;top:4286;width:8033;height:3249;visibility:visible;mso-wrap-style:square;v-text-anchor:top" coordsize="803490,32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" path="m803490,v,,-65779,290784,-291442,288194c497004,288021,481249,286545,464755,283591,217367,239276,25354,32262,2319,6558l,3938,4479,7701c48832,44077,415775,324933,803490,xe" fillcolor="#25bcd6" stroked="f" strokeweight="0">
                  <v:stroke miterlimit="83231f" joinstyle="miter"/>
                  <v:path arrowok="t" o:connecttype="custom" o:connectlocs="8033,0;5119,2882;4646,2836;23,66;0,39;45,77;8033,0" o:connectangles="0,0,0,0,0,0,0" textboxrect="0,0,803490,324933"/>
                </v:shape>
                <v:shape id="Shape 586" o:spid="_x0000_s1035" style="position:absolute;left:3524;top:7048;width:3013;height:2961;visibility:visible;mso-wrap-style:square;v-text-anchor:top" coordsize="301409,29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" path="m,c,,206235,100470,301409,5283v,,-89891,190360,-116332,290830c185077,296113,137477,148069,,xe" fillcolor="#002a54" stroked="f" strokeweight="0">
                  <v:stroke miterlimit="83231f" joinstyle="miter"/>
                  <v:path arrowok="t" o:connecttype="custom" o:connectlocs="0,0;0,0;2062,1005;3013,53;3013,53;2114,1956;1850,2961;1850,2961;1374,1481;0,0" o:connectangles="0,0,0,0,0,0,0,0,0,0" textboxrect="0,0,301409,296113"/>
                </v:shape>
              </v:group>
            </w:pict>
          </mc:Fallback>
        </mc:AlternateContent>
      </w:r>
      <w:r>
        <w:rPr>
          <w:rFonts w:ascii="Tahoma" w:eastAsia="Times New Roman" w:hAnsi="Tahoma" w:cs="Tahoma"/>
          <w:b/>
          <w:bCs/>
          <w:sz w:val="40"/>
          <w:szCs w:val="40"/>
          <w:lang w:val="en-GB" w:eastAsia="en-GB"/>
        </w:rPr>
        <w:tab/>
      </w:r>
      <w:r>
        <w:rPr>
          <w:rFonts w:ascii="Tahoma" w:eastAsia="Times New Roman" w:hAnsi="Tahoma" w:cs="Tahoma"/>
          <w:b/>
          <w:bCs/>
          <w:sz w:val="40"/>
          <w:szCs w:val="40"/>
          <w:lang w:val="en-GB" w:eastAsia="en-GB"/>
        </w:rPr>
        <w:tab/>
      </w:r>
      <w:r>
        <w:rPr>
          <w:rFonts w:ascii="Tahoma" w:eastAsia="Times New Roman" w:hAnsi="Tahoma" w:cs="Tahoma"/>
          <w:b/>
          <w:bCs/>
          <w:sz w:val="40"/>
          <w:szCs w:val="40"/>
          <w:lang w:val="en-GB" w:eastAsia="en-GB"/>
        </w:rPr>
        <w:tab/>
      </w:r>
      <w:r>
        <w:rPr>
          <w:rFonts w:ascii="Tahoma" w:eastAsia="Times New Roman" w:hAnsi="Tahoma" w:cs="Tahoma"/>
          <w:b/>
          <w:bCs/>
          <w:sz w:val="40"/>
          <w:szCs w:val="40"/>
          <w:lang w:val="en-GB" w:eastAsia="en-GB"/>
        </w:rPr>
        <w:tab/>
      </w:r>
      <w:r>
        <w:rPr>
          <w:rFonts w:ascii="Tahoma" w:eastAsia="Times New Roman" w:hAnsi="Tahoma" w:cs="Tahoma"/>
          <w:b/>
          <w:bCs/>
          <w:sz w:val="40"/>
          <w:szCs w:val="40"/>
          <w:lang w:val="en-GB" w:eastAsia="en-GB"/>
        </w:rPr>
        <w:tab/>
      </w:r>
    </w:p>
    <w:p w14:paraId="18AFA52B" w14:textId="77777777" w:rsidR="00EF4FBE" w:rsidRDefault="00EF4FBE" w:rsidP="00D425C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40"/>
          <w:szCs w:val="40"/>
          <w:lang w:val="en-GB" w:eastAsia="en-GB"/>
        </w:rPr>
      </w:pPr>
    </w:p>
    <w:p w14:paraId="69DA9AFD" w14:textId="77777777" w:rsidR="00986989" w:rsidRPr="00B54985" w:rsidRDefault="00986989" w:rsidP="00EC4E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8"/>
          <w:szCs w:val="28"/>
          <w:lang w:val="en-GB" w:eastAsia="en-GB"/>
        </w:rPr>
      </w:pPr>
    </w:p>
    <w:p w14:paraId="42777BCE" w14:textId="5433DE1B" w:rsidR="00B54985" w:rsidRPr="00B54985" w:rsidRDefault="00B54985" w:rsidP="00B54985">
      <w:pPr>
        <w:shd w:val="clear" w:color="auto" w:fill="FFFFFF"/>
        <w:ind w:left="2880"/>
        <w:textAlignment w:val="baseline"/>
        <w:rPr>
          <w:rFonts w:ascii="Segoe UI" w:eastAsia="Times New Roman" w:hAnsi="Segoe UI" w:cs="Segoe UI"/>
          <w:b/>
          <w:bCs/>
          <w:color w:val="242424"/>
          <w:sz w:val="32"/>
          <w:szCs w:val="32"/>
        </w:rPr>
      </w:pPr>
      <w:r w:rsidRPr="00B54985">
        <w:rPr>
          <w:rFonts w:ascii="Segoe UI" w:eastAsia="Times New Roman" w:hAnsi="Segoe UI" w:cs="Segoe UI"/>
          <w:b/>
          <w:bCs/>
          <w:color w:val="242424"/>
          <w:sz w:val="32"/>
          <w:szCs w:val="32"/>
        </w:rPr>
        <w:t xml:space="preserve">  Public Announcement </w:t>
      </w:r>
    </w:p>
    <w:p w14:paraId="2A0908AF" w14:textId="76D748C6" w:rsidR="00B54985" w:rsidRPr="00B54985" w:rsidRDefault="005071CF" w:rsidP="00B54985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sz w:val="28"/>
          <w:szCs w:val="28"/>
        </w:rPr>
      </w:pPr>
      <w:r>
        <w:rPr>
          <w:rFonts w:ascii="Segoe UI" w:eastAsia="Times New Roman" w:hAnsi="Segoe UI" w:cs="Segoe UI"/>
          <w:b/>
          <w:bCs/>
          <w:color w:val="242424"/>
          <w:sz w:val="28"/>
          <w:szCs w:val="28"/>
        </w:rPr>
        <w:t>NHIA Fulfills Payment Promise for Dialysis Patients</w:t>
      </w:r>
    </w:p>
    <w:p w14:paraId="39318199" w14:textId="491AB4D7" w:rsidR="00B54985" w:rsidRPr="00EC0EAD" w:rsidRDefault="00B54985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4"/>
          <w:szCs w:val="24"/>
        </w:rPr>
      </w:pPr>
      <w:r w:rsidRPr="00EC0EAD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Accra, June </w:t>
      </w:r>
      <w:r w:rsidR="00ED1F1D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30</w:t>
      </w:r>
      <w:r w:rsidRPr="00EC0EAD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, 2024</w:t>
      </w:r>
    </w:p>
    <w:p w14:paraId="687E797B" w14:textId="77777777" w:rsidR="00B54985" w:rsidRPr="00B54985" w:rsidRDefault="00B54985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4"/>
          <w:szCs w:val="24"/>
        </w:rPr>
      </w:pPr>
    </w:p>
    <w:p w14:paraId="21A5BF5E" w14:textId="57117F18" w:rsidR="005071CF" w:rsidRPr="00FC7D9A" w:rsidRDefault="005071CF" w:rsidP="005071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5071CF">
        <w:rPr>
          <w:rFonts w:ascii="Segoe UI" w:eastAsia="Times New Roman" w:hAnsi="Segoe UI" w:cs="Segoe UI"/>
          <w:color w:val="242424"/>
          <w:sz w:val="24"/>
          <w:szCs w:val="24"/>
        </w:rPr>
        <w:t xml:space="preserve">The National Health Insurance Authority (NHIA) </w:t>
      </w:r>
      <w:r w:rsidR="0081397A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in a recent </w:t>
      </w:r>
      <w:r w:rsidR="00483CAD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publication </w:t>
      </w:r>
      <w:r w:rsidR="0081397A" w:rsidRPr="00FC7D9A">
        <w:rPr>
          <w:rFonts w:ascii="Segoe UI" w:eastAsia="Times New Roman" w:hAnsi="Segoe UI" w:cs="Segoe UI"/>
          <w:color w:val="242424"/>
          <w:sz w:val="24"/>
          <w:szCs w:val="24"/>
        </w:rPr>
        <w:t>announce</w:t>
      </w:r>
      <w:r w:rsidR="00483CAD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d the introduction of </w:t>
      </w:r>
      <w:r w:rsidR="0081397A" w:rsidRPr="00FC7D9A">
        <w:rPr>
          <w:rFonts w:ascii="Segoe UI" w:eastAsia="Times New Roman" w:hAnsi="Segoe UI" w:cs="Segoe UI"/>
          <w:color w:val="242424"/>
          <w:sz w:val="24"/>
          <w:szCs w:val="24"/>
        </w:rPr>
        <w:t>Free Dialysis Coverage for</w:t>
      </w:r>
      <w:r w:rsidR="00590907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 some</w:t>
      </w:r>
      <w:r w:rsidR="0081397A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 vulnerable patient categories. This </w:t>
      </w:r>
      <w:r w:rsidRPr="005071CF">
        <w:rPr>
          <w:rFonts w:ascii="Segoe UI" w:eastAsia="Times New Roman" w:hAnsi="Segoe UI" w:cs="Segoe UI"/>
          <w:color w:val="242424"/>
          <w:sz w:val="24"/>
          <w:szCs w:val="24"/>
        </w:rPr>
        <w:t xml:space="preserve">arrangement </w:t>
      </w:r>
      <w:r w:rsidR="0081397A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was </w:t>
      </w:r>
      <w:r w:rsidRPr="005071CF">
        <w:rPr>
          <w:rFonts w:ascii="Segoe UI" w:eastAsia="Times New Roman" w:hAnsi="Segoe UI" w:cs="Segoe UI"/>
          <w:color w:val="242424"/>
          <w:sz w:val="24"/>
          <w:szCs w:val="24"/>
        </w:rPr>
        <w:t xml:space="preserve">approved by Parliament </w:t>
      </w:r>
      <w:r w:rsidR="0081397A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within the NHIA’s Allocation Formula for 2024 </w:t>
      </w:r>
      <w:r w:rsidR="00590907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and was initiated in June. </w:t>
      </w:r>
      <w:r w:rsidRPr="005071CF">
        <w:rPr>
          <w:rFonts w:ascii="Segoe UI" w:eastAsia="Times New Roman" w:hAnsi="Segoe UI" w:cs="Segoe UI"/>
          <w:color w:val="242424"/>
          <w:sz w:val="24"/>
          <w:szCs w:val="24"/>
        </w:rPr>
        <w:t xml:space="preserve">Under this arrangement, </w:t>
      </w:r>
      <w:r w:rsidR="00590907" w:rsidRPr="005071CF">
        <w:rPr>
          <w:rFonts w:ascii="Segoe UI" w:eastAsia="Times New Roman" w:hAnsi="Segoe UI" w:cs="Segoe UI"/>
          <w:color w:val="242424"/>
          <w:sz w:val="24"/>
          <w:szCs w:val="24"/>
        </w:rPr>
        <w:t xml:space="preserve">selected healthcare providers </w:t>
      </w:r>
      <w:r w:rsidR="00590907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are to receive payment </w:t>
      </w:r>
      <w:r w:rsidR="00590907" w:rsidRPr="005071CF">
        <w:rPr>
          <w:rFonts w:ascii="Segoe UI" w:eastAsia="Times New Roman" w:hAnsi="Segoe UI" w:cs="Segoe UI"/>
          <w:color w:val="242424"/>
          <w:sz w:val="24"/>
          <w:szCs w:val="24"/>
        </w:rPr>
        <w:t>for treating dialysis patients</w:t>
      </w:r>
      <w:r w:rsidR="00590907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 up to the tune of GHS 4.4 </w:t>
      </w:r>
      <w:proofErr w:type="gramStart"/>
      <w:r w:rsidR="00590907" w:rsidRPr="00FC7D9A">
        <w:rPr>
          <w:rFonts w:ascii="Segoe UI" w:eastAsia="Times New Roman" w:hAnsi="Segoe UI" w:cs="Segoe UI"/>
          <w:color w:val="242424"/>
          <w:sz w:val="24"/>
          <w:szCs w:val="24"/>
        </w:rPr>
        <w:t>Million</w:t>
      </w:r>
      <w:proofErr w:type="gramEnd"/>
      <w:r w:rsidR="00FC7D9A" w:rsidRPr="00FC7D9A">
        <w:rPr>
          <w:rFonts w:ascii="Segoe UI" w:eastAsia="Times New Roman" w:hAnsi="Segoe UI" w:cs="Segoe UI"/>
          <w:color w:val="242424"/>
          <w:sz w:val="24"/>
          <w:szCs w:val="24"/>
        </w:rPr>
        <w:t>,</w:t>
      </w:r>
      <w:r w:rsidR="00483CAD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r w:rsidR="0024731B" w:rsidRPr="00FC7D9A">
        <w:rPr>
          <w:rFonts w:ascii="Segoe UI" w:eastAsia="Times New Roman" w:hAnsi="Segoe UI" w:cs="Segoe UI"/>
          <w:color w:val="242424"/>
          <w:sz w:val="24"/>
          <w:szCs w:val="24"/>
        </w:rPr>
        <w:t>made up of GHS2 Million from the Allocation Formula and GHS</w:t>
      </w:r>
      <w:r w:rsidR="00ED1F1D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r w:rsidR="0024731B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2.4 Million from the NHIA’s Corporate Social Responsibility Budget </w:t>
      </w:r>
      <w:r w:rsidR="00483CAD" w:rsidRPr="00FC7D9A">
        <w:rPr>
          <w:rFonts w:ascii="Segoe UI" w:eastAsia="Times New Roman" w:hAnsi="Segoe UI" w:cs="Segoe UI"/>
          <w:color w:val="242424"/>
          <w:sz w:val="24"/>
          <w:szCs w:val="24"/>
        </w:rPr>
        <w:t>for this fiscal year</w:t>
      </w:r>
      <w:r w:rsidR="00DE2FE8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r w:rsidRPr="005071CF">
        <w:rPr>
          <w:rFonts w:ascii="Segoe UI" w:eastAsia="Times New Roman" w:hAnsi="Segoe UI" w:cs="Segoe UI"/>
          <w:color w:val="242424"/>
          <w:sz w:val="24"/>
          <w:szCs w:val="24"/>
        </w:rPr>
        <w:t>This move is part of an effort to enhance access to and affordability of dialysis treatment for patients in Ghana.</w:t>
      </w:r>
    </w:p>
    <w:p w14:paraId="58CB097F" w14:textId="77777777" w:rsidR="0081397A" w:rsidRPr="00FC7D9A" w:rsidRDefault="0081397A" w:rsidP="005071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</w:p>
    <w:p w14:paraId="05C6104A" w14:textId="1AB4C0B0" w:rsidR="0081397A" w:rsidRPr="005071CF" w:rsidRDefault="0081397A" w:rsidP="005071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4"/>
          <w:szCs w:val="24"/>
        </w:rPr>
      </w:pPr>
      <w:r w:rsidRPr="00FC7D9A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Payment</w:t>
      </w:r>
    </w:p>
    <w:p w14:paraId="1E669994" w14:textId="77777777" w:rsidR="00B54985" w:rsidRPr="00DE2FE8" w:rsidRDefault="00B54985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7EC55686" w14:textId="1605F137" w:rsidR="00ED1F1D" w:rsidRDefault="00B54985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In line with </w:t>
      </w:r>
      <w:r w:rsidR="00DE2FE8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this </w:t>
      </w:r>
      <w:r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new </w:t>
      </w:r>
      <w:r w:rsidR="00DE2FE8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initiative, the six </w:t>
      </w:r>
      <w:r w:rsidR="00DE2FE8" w:rsidRPr="005071CF">
        <w:rPr>
          <w:rFonts w:ascii="Segoe UI" w:eastAsia="Times New Roman" w:hAnsi="Segoe UI" w:cs="Segoe UI"/>
          <w:color w:val="242424"/>
          <w:sz w:val="24"/>
          <w:szCs w:val="24"/>
        </w:rPr>
        <w:t xml:space="preserve">providers </w:t>
      </w:r>
      <w:r w:rsidR="00DE2FE8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namely </w:t>
      </w:r>
      <w:proofErr w:type="spellStart"/>
      <w:r w:rsidR="00DE2FE8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>Komfo</w:t>
      </w:r>
      <w:proofErr w:type="spellEnd"/>
      <w:r w:rsidR="00DE2FE8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Anokye Teaching Hospital (KATH), Cape Coast Teaching Hospital (CCTH), Efia Nkwanta Regional Hospital (ENRH), Ho Teaching Hospital (HTH), Tamale Teaching Hospital (TTH), and Korle Bu</w:t>
      </w:r>
      <w:r w:rsidR="0024731B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Teaching Hospital (KBTH)</w:t>
      </w:r>
      <w:r w:rsidR="00DE2FE8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</w:t>
      </w:r>
      <w:r w:rsidR="00ED1F1D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all submitted their respective list of chronic dialysis patients that received treatment in June and have subsequently been </w:t>
      </w:r>
      <w:r w:rsidR="00483CAD" w:rsidRPr="00FC7D9A">
        <w:rPr>
          <w:rFonts w:ascii="Segoe UI" w:eastAsia="Times New Roman" w:hAnsi="Segoe UI" w:cs="Segoe UI"/>
          <w:color w:val="242424"/>
          <w:sz w:val="24"/>
          <w:szCs w:val="24"/>
        </w:rPr>
        <w:t>pa</w:t>
      </w:r>
      <w:r w:rsidR="00ED1F1D">
        <w:rPr>
          <w:rFonts w:ascii="Segoe UI" w:eastAsia="Times New Roman" w:hAnsi="Segoe UI" w:cs="Segoe UI"/>
          <w:color w:val="242424"/>
          <w:sz w:val="24"/>
          <w:szCs w:val="24"/>
        </w:rPr>
        <w:t xml:space="preserve">id </w:t>
      </w:r>
      <w:r w:rsidR="00483CAD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of a total amount of </w:t>
      </w:r>
      <w:r w:rsidR="00483CAD" w:rsidRPr="00ED1F1D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GHS</w:t>
      </w:r>
      <w:r w:rsidR="00ED1F1D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</w:t>
      </w:r>
      <w:r w:rsidR="00ED1F1D" w:rsidRPr="00ED1F1D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587,236</w:t>
      </w:r>
      <w:r w:rsidR="00ED1F1D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.00</w:t>
      </w:r>
      <w:r w:rsidR="00DE2FE8" w:rsidRPr="005071CF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r w:rsidR="00ED1F1D">
        <w:rPr>
          <w:rFonts w:ascii="Segoe UI" w:eastAsia="Times New Roman" w:hAnsi="Segoe UI" w:cs="Segoe UI"/>
          <w:color w:val="242424"/>
          <w:sz w:val="24"/>
          <w:szCs w:val="24"/>
        </w:rPr>
        <w:t xml:space="preserve">(Five Hundred and Eighty Seven Thousand, Two Hundred and Thirty Six Cedis) </w:t>
      </w:r>
      <w:r w:rsidR="00DE2FE8" w:rsidRPr="005071CF">
        <w:rPr>
          <w:rFonts w:ascii="Segoe UI" w:eastAsia="Times New Roman" w:hAnsi="Segoe UI" w:cs="Segoe UI"/>
          <w:color w:val="242424"/>
          <w:sz w:val="24"/>
          <w:szCs w:val="24"/>
        </w:rPr>
        <w:t xml:space="preserve">marking the first month of </w:t>
      </w:r>
      <w:r w:rsidR="00ED1F1D">
        <w:rPr>
          <w:rFonts w:ascii="Segoe UI" w:eastAsia="Times New Roman" w:hAnsi="Segoe UI" w:cs="Segoe UI"/>
          <w:color w:val="242424"/>
          <w:sz w:val="24"/>
          <w:szCs w:val="24"/>
        </w:rPr>
        <w:t xml:space="preserve">the </w:t>
      </w:r>
      <w:r w:rsidR="00DE2FE8" w:rsidRPr="005071CF">
        <w:rPr>
          <w:rFonts w:ascii="Segoe UI" w:eastAsia="Times New Roman" w:hAnsi="Segoe UI" w:cs="Segoe UI"/>
          <w:color w:val="242424"/>
          <w:sz w:val="24"/>
          <w:szCs w:val="24"/>
        </w:rPr>
        <w:t>implementation</w:t>
      </w:r>
      <w:r w:rsidR="00ED1F1D">
        <w:rPr>
          <w:rFonts w:ascii="Segoe UI" w:eastAsia="Times New Roman" w:hAnsi="Segoe UI" w:cs="Segoe UI"/>
          <w:color w:val="242424"/>
          <w:sz w:val="24"/>
          <w:szCs w:val="24"/>
        </w:rPr>
        <w:t xml:space="preserve"> of Government’s critical support to these patients</w:t>
      </w:r>
      <w:r w:rsidR="00DE2FE8" w:rsidRPr="005071CF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r w:rsidR="00483CAD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r w:rsidR="00ED1F1D">
        <w:rPr>
          <w:rFonts w:ascii="Segoe UI" w:eastAsia="Times New Roman" w:hAnsi="Segoe UI" w:cs="Segoe UI"/>
          <w:color w:val="242424"/>
          <w:sz w:val="24"/>
          <w:szCs w:val="24"/>
        </w:rPr>
        <w:t>The breakdown is as follows:</w:t>
      </w:r>
    </w:p>
    <w:p w14:paraId="4146491C" w14:textId="77777777" w:rsidR="00ED1F1D" w:rsidRDefault="00ED1F1D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230"/>
        <w:gridCol w:w="3690"/>
      </w:tblGrid>
      <w:tr w:rsidR="00B14A81" w14:paraId="3FA19ED9" w14:textId="77777777" w:rsidTr="00B14A81">
        <w:tc>
          <w:tcPr>
            <w:tcW w:w="715" w:type="dxa"/>
          </w:tcPr>
          <w:p w14:paraId="46CAB50D" w14:textId="2F80C891" w:rsidR="00B14A81" w:rsidRPr="00604CF5" w:rsidRDefault="00B14A81" w:rsidP="00B54985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</w:pPr>
            <w:r w:rsidRPr="00604CF5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  <w:t>No.</w:t>
            </w:r>
          </w:p>
        </w:tc>
        <w:tc>
          <w:tcPr>
            <w:tcW w:w="4230" w:type="dxa"/>
          </w:tcPr>
          <w:p w14:paraId="6990931B" w14:textId="18307891" w:rsidR="00B14A81" w:rsidRPr="00604CF5" w:rsidRDefault="00B14A81" w:rsidP="00B54985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</w:pPr>
            <w:r w:rsidRPr="00604CF5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  <w:t xml:space="preserve">    Name of Healthcare Facility</w:t>
            </w:r>
          </w:p>
        </w:tc>
        <w:tc>
          <w:tcPr>
            <w:tcW w:w="3690" w:type="dxa"/>
          </w:tcPr>
          <w:p w14:paraId="6A685569" w14:textId="7FC82C11" w:rsidR="00B14A81" w:rsidRPr="00604CF5" w:rsidRDefault="00B14A81" w:rsidP="00B54985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</w:pPr>
            <w:r w:rsidRPr="00604CF5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  <w:t xml:space="preserve">          Amount Paid (GHS)</w:t>
            </w:r>
          </w:p>
        </w:tc>
      </w:tr>
      <w:tr w:rsidR="00B14A81" w14:paraId="4DC566BD" w14:textId="77777777" w:rsidTr="00B14A81">
        <w:tc>
          <w:tcPr>
            <w:tcW w:w="715" w:type="dxa"/>
          </w:tcPr>
          <w:p w14:paraId="3657AE6B" w14:textId="71B8F570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4230" w:type="dxa"/>
          </w:tcPr>
          <w:p w14:paraId="5CCB1291" w14:textId="4F2BCC18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proofErr w:type="spellStart"/>
            <w:r w:rsidRPr="00FC7D9A"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>Komfo</w:t>
            </w:r>
            <w:proofErr w:type="spellEnd"/>
            <w:r w:rsidRPr="00FC7D9A"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Anokye Teaching Hospital </w:t>
            </w:r>
          </w:p>
        </w:tc>
        <w:tc>
          <w:tcPr>
            <w:tcW w:w="3690" w:type="dxa"/>
          </w:tcPr>
          <w:p w14:paraId="75941A64" w14:textId="3A2B3280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                     96, 236.00</w:t>
            </w:r>
          </w:p>
        </w:tc>
      </w:tr>
      <w:tr w:rsidR="00B14A81" w14:paraId="34F115A2" w14:textId="77777777" w:rsidTr="00B14A81">
        <w:tc>
          <w:tcPr>
            <w:tcW w:w="715" w:type="dxa"/>
          </w:tcPr>
          <w:p w14:paraId="2903369B" w14:textId="37BB1843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4230" w:type="dxa"/>
          </w:tcPr>
          <w:p w14:paraId="7B5298E5" w14:textId="7234D068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 w:rsidRPr="00FC7D9A"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Cape Coast Teaching Hospital </w:t>
            </w:r>
          </w:p>
        </w:tc>
        <w:tc>
          <w:tcPr>
            <w:tcW w:w="3690" w:type="dxa"/>
          </w:tcPr>
          <w:p w14:paraId="2AC07910" w14:textId="14CBF32A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                     77, 578.00</w:t>
            </w:r>
          </w:p>
        </w:tc>
      </w:tr>
      <w:tr w:rsidR="00B14A81" w14:paraId="3DB33146" w14:textId="77777777" w:rsidTr="00B14A81">
        <w:tc>
          <w:tcPr>
            <w:tcW w:w="715" w:type="dxa"/>
          </w:tcPr>
          <w:p w14:paraId="1FD7B1E2" w14:textId="7A6DDF60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4230" w:type="dxa"/>
          </w:tcPr>
          <w:p w14:paraId="30CFF043" w14:textId="49DD2CA0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 w:rsidRPr="00FC7D9A"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Efia Nkwanta Regional Hospital </w:t>
            </w:r>
          </w:p>
        </w:tc>
        <w:tc>
          <w:tcPr>
            <w:tcW w:w="3690" w:type="dxa"/>
          </w:tcPr>
          <w:p w14:paraId="344106EB" w14:textId="40C0DAB2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                     92, 308.00</w:t>
            </w:r>
          </w:p>
        </w:tc>
      </w:tr>
      <w:tr w:rsidR="00B14A81" w14:paraId="5EFD2926" w14:textId="77777777" w:rsidTr="00B14A81">
        <w:tc>
          <w:tcPr>
            <w:tcW w:w="715" w:type="dxa"/>
          </w:tcPr>
          <w:p w14:paraId="1E762459" w14:textId="371003C4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4230" w:type="dxa"/>
          </w:tcPr>
          <w:p w14:paraId="355D1C9C" w14:textId="512220DA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 w:rsidRPr="00FC7D9A"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Ho Teaching Hospital </w:t>
            </w:r>
          </w:p>
        </w:tc>
        <w:tc>
          <w:tcPr>
            <w:tcW w:w="3690" w:type="dxa"/>
          </w:tcPr>
          <w:p w14:paraId="501F61F1" w14:textId="75F6CF5C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                     83, 470.00</w:t>
            </w:r>
          </w:p>
        </w:tc>
      </w:tr>
      <w:tr w:rsidR="00B14A81" w14:paraId="49621EFD" w14:textId="77777777" w:rsidTr="00B14A81">
        <w:tc>
          <w:tcPr>
            <w:tcW w:w="715" w:type="dxa"/>
          </w:tcPr>
          <w:p w14:paraId="31208566" w14:textId="07377819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>5.</w:t>
            </w:r>
          </w:p>
        </w:tc>
        <w:tc>
          <w:tcPr>
            <w:tcW w:w="4230" w:type="dxa"/>
          </w:tcPr>
          <w:p w14:paraId="47AA77CA" w14:textId="166EDD1D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 w:rsidRPr="00FC7D9A"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Tamale Teaching Hospital </w:t>
            </w:r>
          </w:p>
        </w:tc>
        <w:tc>
          <w:tcPr>
            <w:tcW w:w="3690" w:type="dxa"/>
          </w:tcPr>
          <w:p w14:paraId="71C26323" w14:textId="5F81CC3E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             </w:t>
            </w:r>
            <w:r w:rsidR="00604CF5"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       57, 938.00</w:t>
            </w:r>
          </w:p>
        </w:tc>
      </w:tr>
      <w:tr w:rsidR="00B14A81" w14:paraId="5F1EC1EB" w14:textId="77777777" w:rsidTr="00B14A81">
        <w:tc>
          <w:tcPr>
            <w:tcW w:w="715" w:type="dxa"/>
          </w:tcPr>
          <w:p w14:paraId="544BB1B1" w14:textId="051079F0" w:rsidR="00B14A81" w:rsidRDefault="00B14A81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>6.</w:t>
            </w:r>
          </w:p>
        </w:tc>
        <w:tc>
          <w:tcPr>
            <w:tcW w:w="4230" w:type="dxa"/>
          </w:tcPr>
          <w:p w14:paraId="76ECAEB6" w14:textId="67D0025D" w:rsidR="00B14A81" w:rsidRDefault="00604CF5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 w:rsidRPr="00FC7D9A"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Korle Bu Teaching Hospital </w:t>
            </w:r>
          </w:p>
        </w:tc>
        <w:tc>
          <w:tcPr>
            <w:tcW w:w="3690" w:type="dxa"/>
          </w:tcPr>
          <w:p w14:paraId="70F76D08" w14:textId="3D147E5C" w:rsidR="00B14A81" w:rsidRDefault="00604CF5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                   179, 706.00</w:t>
            </w:r>
          </w:p>
        </w:tc>
      </w:tr>
      <w:tr w:rsidR="00604CF5" w14:paraId="0742902B" w14:textId="77777777" w:rsidTr="00B14A81">
        <w:tc>
          <w:tcPr>
            <w:tcW w:w="715" w:type="dxa"/>
          </w:tcPr>
          <w:p w14:paraId="559B0B3C" w14:textId="117A81B8" w:rsidR="00604CF5" w:rsidRDefault="00604CF5" w:rsidP="00B54985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>7.</w:t>
            </w:r>
          </w:p>
        </w:tc>
        <w:tc>
          <w:tcPr>
            <w:tcW w:w="4230" w:type="dxa"/>
          </w:tcPr>
          <w:p w14:paraId="380AF1D6" w14:textId="51C5DAD7" w:rsidR="00604CF5" w:rsidRPr="00604CF5" w:rsidRDefault="00604CF5" w:rsidP="00B54985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</w:pPr>
            <w:r w:rsidRPr="00604CF5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3690" w:type="dxa"/>
          </w:tcPr>
          <w:p w14:paraId="16EC6DF2" w14:textId="5E062B4C" w:rsidR="00604CF5" w:rsidRPr="00604CF5" w:rsidRDefault="00604CF5" w:rsidP="00B54985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  <w:t xml:space="preserve">                     </w:t>
            </w:r>
            <w:r w:rsidRPr="00604CF5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/>
              </w:rPr>
              <w:t>587, 236.00</w:t>
            </w:r>
          </w:p>
        </w:tc>
      </w:tr>
    </w:tbl>
    <w:p w14:paraId="19C5E94B" w14:textId="77777777" w:rsidR="00B14A81" w:rsidRDefault="00B14A81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GB" w:eastAsia="en-GB"/>
        </w:rPr>
      </w:pPr>
    </w:p>
    <w:p w14:paraId="2FDB37C7" w14:textId="77777777" w:rsidR="00B14A81" w:rsidRDefault="00B14A81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GB" w:eastAsia="en-GB"/>
        </w:rPr>
      </w:pPr>
    </w:p>
    <w:p w14:paraId="6A50D182" w14:textId="481DD00C" w:rsidR="00B54985" w:rsidRPr="00FC7D9A" w:rsidRDefault="00483CAD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The hospitals will manage the funds and ensure that </w:t>
      </w:r>
      <w:r w:rsidR="00B54985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all </w:t>
      </w:r>
      <w:r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patients who may have paid out of pocket </w:t>
      </w:r>
      <w:r w:rsidR="00604CF5">
        <w:rPr>
          <w:rFonts w:ascii="Segoe UI" w:eastAsia="Times New Roman" w:hAnsi="Segoe UI" w:cs="Segoe UI"/>
          <w:color w:val="242424"/>
          <w:sz w:val="24"/>
          <w:szCs w:val="24"/>
        </w:rPr>
        <w:t>during</w:t>
      </w:r>
      <w:r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 the month of June will be fully reimbursed according to the approved amount for the various categories of patients.</w:t>
      </w:r>
    </w:p>
    <w:p w14:paraId="39825A91" w14:textId="77777777" w:rsidR="00B54985" w:rsidRPr="00FC7D9A" w:rsidRDefault="00B54985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4"/>
          <w:szCs w:val="24"/>
        </w:rPr>
      </w:pPr>
    </w:p>
    <w:p w14:paraId="58D94D8F" w14:textId="22A02AFB" w:rsidR="00B54985" w:rsidRPr="00FC7D9A" w:rsidRDefault="00483CAD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4"/>
          <w:szCs w:val="24"/>
        </w:rPr>
      </w:pPr>
      <w:r w:rsidRPr="00FC7D9A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Reimbursement for Patient Categories</w:t>
      </w:r>
    </w:p>
    <w:p w14:paraId="23813B78" w14:textId="77777777" w:rsidR="00B54985" w:rsidRPr="00FC7D9A" w:rsidRDefault="00B54985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</w:p>
    <w:p w14:paraId="77456BD4" w14:textId="4E4FC258" w:rsidR="00483CAD" w:rsidRPr="00FC7D9A" w:rsidRDefault="00483CAD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For the avoidance of doubt, the </w:t>
      </w:r>
      <w:r w:rsidR="0024731B" w:rsidRPr="00FC7D9A">
        <w:rPr>
          <w:rFonts w:ascii="Segoe UI" w:eastAsia="Times New Roman" w:hAnsi="Segoe UI" w:cs="Segoe UI"/>
          <w:color w:val="242424"/>
          <w:sz w:val="24"/>
          <w:szCs w:val="24"/>
        </w:rPr>
        <w:t>categories</w:t>
      </w:r>
      <w:r w:rsidR="00604CF5">
        <w:rPr>
          <w:rFonts w:ascii="Segoe UI" w:eastAsia="Times New Roman" w:hAnsi="Segoe UI" w:cs="Segoe UI"/>
          <w:color w:val="242424"/>
          <w:sz w:val="24"/>
          <w:szCs w:val="24"/>
        </w:rPr>
        <w:t xml:space="preserve"> of patients</w:t>
      </w:r>
      <w:r w:rsidR="0024731B" w:rsidRPr="00FC7D9A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r w:rsidR="00604CF5">
        <w:rPr>
          <w:rFonts w:ascii="Segoe UI" w:eastAsia="Times New Roman" w:hAnsi="Segoe UI" w:cs="Segoe UI"/>
          <w:color w:val="242424"/>
          <w:sz w:val="24"/>
          <w:szCs w:val="24"/>
        </w:rPr>
        <w:t>below will receive the corresponding support every month for this year.</w:t>
      </w:r>
    </w:p>
    <w:p w14:paraId="57DAC3C0" w14:textId="77777777" w:rsidR="00483CAD" w:rsidRPr="00FC7D9A" w:rsidRDefault="00483CAD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</w:p>
    <w:p w14:paraId="2533FF8F" w14:textId="24802340" w:rsidR="005B6AB4" w:rsidRPr="00FC7D9A" w:rsidRDefault="00483CAD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GB" w:eastAsia="en-GB"/>
        </w:rPr>
      </w:pP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Patients aged 18 and below and 60 years and above will receive all </w:t>
      </w:r>
      <w:r w:rsidRPr="00FC7D9A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eight (8) free dialysis</w:t>
      </w: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</w:t>
      </w:r>
      <w:r w:rsidRPr="00FC7D9A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sessions per month</w:t>
      </w: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under the National Health Insurance Scheme (NHIS) from June to December 2024</w:t>
      </w:r>
      <w:r w:rsidR="00604CF5">
        <w:rPr>
          <w:rFonts w:ascii="Segoe UI" w:eastAsia="Times New Roman" w:hAnsi="Segoe UI" w:cs="Segoe UI"/>
          <w:sz w:val="24"/>
          <w:szCs w:val="24"/>
          <w:lang w:val="en-GB" w:eastAsia="en-GB"/>
        </w:rPr>
        <w:t>.</w:t>
      </w:r>
      <w:r w:rsidR="005B6AB4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</w:t>
      </w:r>
    </w:p>
    <w:p w14:paraId="624B7216" w14:textId="03C6428B" w:rsidR="005B6AB4" w:rsidRPr="00FC7D9A" w:rsidRDefault="005B6AB4" w:rsidP="00604C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GB" w:eastAsia="en-GB"/>
        </w:rPr>
      </w:pP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>Persons aged 19 to 59 years seeking treatment at KATH, CCTH, ENRH, HTH, and TTH</w:t>
      </w:r>
      <w:r w:rsidR="0024731B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except KBTH</w:t>
      </w: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, will receive </w:t>
      </w:r>
      <w:r w:rsidRPr="00FC7D9A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two (2) dialysis sessions per month</w:t>
      </w: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>.</w:t>
      </w:r>
    </w:p>
    <w:p w14:paraId="36513BB8" w14:textId="09EEF756" w:rsidR="00FC7D9A" w:rsidRPr="00FC7D9A" w:rsidRDefault="0024731B" w:rsidP="00FC7D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GB" w:eastAsia="en-GB"/>
        </w:rPr>
      </w:pP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Adult </w:t>
      </w:r>
      <w:r w:rsidR="005B6AB4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Patients </w:t>
      </w: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(19 to 59) receiving treatment </w:t>
      </w:r>
      <w:r w:rsidR="005B6AB4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at KBTH will receive a subsidy </w:t>
      </w:r>
      <w:r w:rsidR="005B6AB4" w:rsidRPr="00604CF5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for two (2) dialysis sessions per month</w:t>
      </w: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, meaning the NHIA will cover </w:t>
      </w:r>
      <w:r w:rsidR="005B6AB4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50% of the cost </w:t>
      </w: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of the two </w:t>
      </w:r>
      <w:r w:rsidR="005B6AB4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>session</w:t>
      </w:r>
      <w:r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>s</w:t>
      </w:r>
      <w:r w:rsidR="00FC7D9A" w:rsidRPr="00FC7D9A">
        <w:rPr>
          <w:rFonts w:ascii="Segoe UI" w:eastAsia="Times New Roman" w:hAnsi="Segoe UI" w:cs="Segoe UI"/>
          <w:sz w:val="24"/>
          <w:szCs w:val="24"/>
          <w:lang w:val="en-GB" w:eastAsia="en-GB"/>
        </w:rPr>
        <w:t>.</w:t>
      </w:r>
    </w:p>
    <w:p w14:paraId="1968DA73" w14:textId="77777777" w:rsidR="00FC7D9A" w:rsidRDefault="00FC7D9A" w:rsidP="00FC7D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GB" w:eastAsia="en-GB"/>
        </w:rPr>
      </w:pPr>
    </w:p>
    <w:p w14:paraId="709C2DAB" w14:textId="666997FF" w:rsidR="00604CF5" w:rsidRDefault="00604CF5" w:rsidP="00FC7D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GB" w:eastAsia="en-GB"/>
        </w:rPr>
      </w:pPr>
      <w:r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The NHIA appreciates the continued support of </w:t>
      </w:r>
      <w:r w:rsidR="00307A42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the </w:t>
      </w:r>
      <w:r>
        <w:rPr>
          <w:rFonts w:ascii="Segoe UI" w:eastAsia="Times New Roman" w:hAnsi="Segoe UI" w:cs="Segoe UI"/>
          <w:sz w:val="24"/>
          <w:szCs w:val="24"/>
          <w:lang w:val="en-GB" w:eastAsia="en-GB"/>
        </w:rPr>
        <w:t>Government</w:t>
      </w:r>
      <w:r w:rsidR="00307A42"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and Parliament as we work towards providing access to quality healthcare for all.</w:t>
      </w:r>
      <w:r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</w:t>
      </w:r>
    </w:p>
    <w:p w14:paraId="7A5B8947" w14:textId="77777777" w:rsidR="00604CF5" w:rsidRDefault="00604CF5" w:rsidP="00FC7D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GB" w:eastAsia="en-GB"/>
        </w:rPr>
      </w:pPr>
    </w:p>
    <w:p w14:paraId="0B204946" w14:textId="77777777" w:rsidR="00307A42" w:rsidRPr="00FC7D9A" w:rsidRDefault="00307A42" w:rsidP="00FC7D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GB" w:eastAsia="en-GB"/>
        </w:rPr>
      </w:pPr>
    </w:p>
    <w:p w14:paraId="142FDE70" w14:textId="784487E9" w:rsidR="00B54985" w:rsidRPr="00FC7D9A" w:rsidRDefault="00FC7D9A" w:rsidP="00FC7D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FC7D9A">
        <w:rPr>
          <w:rFonts w:ascii="Segoe UI" w:eastAsia="Times New Roman" w:hAnsi="Segoe UI" w:cs="Segoe UI"/>
          <w:color w:val="242424"/>
          <w:sz w:val="24"/>
          <w:szCs w:val="24"/>
        </w:rPr>
        <w:t>Signed</w:t>
      </w:r>
    </w:p>
    <w:p w14:paraId="6878F39C" w14:textId="77777777" w:rsidR="00EC0EAD" w:rsidRPr="00FC7D9A" w:rsidRDefault="00EC0EAD" w:rsidP="00B549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</w:p>
    <w:p w14:paraId="613B82D0" w14:textId="77777777" w:rsidR="00FC7D9A" w:rsidRPr="00FC7D9A" w:rsidRDefault="00FC7D9A" w:rsidP="00FC7D9A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</w:pPr>
      <w:r w:rsidRPr="00FC7D9A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Dr. Da-Costa Aboagye</w:t>
      </w:r>
    </w:p>
    <w:p w14:paraId="431640C0" w14:textId="77777777" w:rsidR="00FC7D9A" w:rsidRPr="00FC7D9A" w:rsidRDefault="00FC7D9A" w:rsidP="00FC7D9A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</w:pPr>
      <w:r w:rsidRPr="00FC7D9A">
        <w:rPr>
          <w:rFonts w:ascii="Segoe UI" w:eastAsia="Times New Roman" w:hAnsi="Segoe UI" w:cs="Segoe UI"/>
          <w:b/>
          <w:bCs/>
          <w:sz w:val="24"/>
          <w:szCs w:val="24"/>
          <w:lang w:val="en-GB" w:eastAsia="en-GB"/>
        </w:rPr>
        <w:t>Ag. Chief Executive, NHIA</w:t>
      </w:r>
    </w:p>
    <w:p w14:paraId="47BEE1C3" w14:textId="77777777" w:rsidR="00FC7D9A" w:rsidRPr="00FC7D9A" w:rsidRDefault="00FC7D9A" w:rsidP="00FC7D9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GB" w:eastAsia="en-GB"/>
        </w:rPr>
      </w:pPr>
    </w:p>
    <w:p w14:paraId="3750CE62" w14:textId="77777777" w:rsidR="00A11E74" w:rsidRDefault="00A11E74" w:rsidP="00EC4E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GB" w:eastAsia="en-GB"/>
        </w:rPr>
      </w:pPr>
    </w:p>
    <w:p w14:paraId="1D324BCE" w14:textId="77777777" w:rsidR="009C450B" w:rsidRPr="009C450B" w:rsidRDefault="009C450B" w:rsidP="00EC4E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sectPr w:rsidR="009C450B" w:rsidRPr="009C4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0C63"/>
    <w:multiLevelType w:val="hybridMultilevel"/>
    <w:tmpl w:val="97261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65"/>
    <w:multiLevelType w:val="hybridMultilevel"/>
    <w:tmpl w:val="301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27FED"/>
    <w:multiLevelType w:val="hybridMultilevel"/>
    <w:tmpl w:val="13203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39FC"/>
    <w:multiLevelType w:val="hybridMultilevel"/>
    <w:tmpl w:val="EFC89584"/>
    <w:lvl w:ilvl="0" w:tplc="49F23A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73CAE"/>
    <w:multiLevelType w:val="multilevel"/>
    <w:tmpl w:val="2264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70C64"/>
    <w:multiLevelType w:val="hybridMultilevel"/>
    <w:tmpl w:val="CDD02F9A"/>
    <w:lvl w:ilvl="0" w:tplc="C5B2B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5D43"/>
    <w:multiLevelType w:val="hybridMultilevel"/>
    <w:tmpl w:val="0A0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2449D"/>
    <w:multiLevelType w:val="hybridMultilevel"/>
    <w:tmpl w:val="880E1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242DD"/>
    <w:multiLevelType w:val="hybridMultilevel"/>
    <w:tmpl w:val="CFC0A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04179">
    <w:abstractNumId w:val="1"/>
  </w:num>
  <w:num w:numId="2" w16cid:durableId="375545788">
    <w:abstractNumId w:val="5"/>
  </w:num>
  <w:num w:numId="3" w16cid:durableId="1544630268">
    <w:abstractNumId w:val="0"/>
  </w:num>
  <w:num w:numId="4" w16cid:durableId="791679724">
    <w:abstractNumId w:val="8"/>
  </w:num>
  <w:num w:numId="5" w16cid:durableId="670328716">
    <w:abstractNumId w:val="2"/>
  </w:num>
  <w:num w:numId="6" w16cid:durableId="1509055765">
    <w:abstractNumId w:val="7"/>
  </w:num>
  <w:num w:numId="7" w16cid:durableId="210072662">
    <w:abstractNumId w:val="6"/>
  </w:num>
  <w:num w:numId="8" w16cid:durableId="3212886">
    <w:abstractNumId w:val="4"/>
  </w:num>
  <w:num w:numId="9" w16cid:durableId="72976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66"/>
    <w:rsid w:val="00007CD4"/>
    <w:rsid w:val="00011F91"/>
    <w:rsid w:val="00012F45"/>
    <w:rsid w:val="00013018"/>
    <w:rsid w:val="00016872"/>
    <w:rsid w:val="000219B0"/>
    <w:rsid w:val="00037E5D"/>
    <w:rsid w:val="00052076"/>
    <w:rsid w:val="000543AE"/>
    <w:rsid w:val="0005590D"/>
    <w:rsid w:val="00063553"/>
    <w:rsid w:val="00065818"/>
    <w:rsid w:val="00073C49"/>
    <w:rsid w:val="00075CE3"/>
    <w:rsid w:val="00083316"/>
    <w:rsid w:val="000868AB"/>
    <w:rsid w:val="00087627"/>
    <w:rsid w:val="000B26FC"/>
    <w:rsid w:val="000B54D1"/>
    <w:rsid w:val="000B7602"/>
    <w:rsid w:val="000C126E"/>
    <w:rsid w:val="000C2A9F"/>
    <w:rsid w:val="000C77EB"/>
    <w:rsid w:val="000D712F"/>
    <w:rsid w:val="000E1561"/>
    <w:rsid w:val="000E2B66"/>
    <w:rsid w:val="000E7695"/>
    <w:rsid w:val="000F4614"/>
    <w:rsid w:val="00103220"/>
    <w:rsid w:val="00105036"/>
    <w:rsid w:val="00105BBD"/>
    <w:rsid w:val="00105F81"/>
    <w:rsid w:val="00110024"/>
    <w:rsid w:val="00123F59"/>
    <w:rsid w:val="0013279E"/>
    <w:rsid w:val="00141D44"/>
    <w:rsid w:val="00143F5F"/>
    <w:rsid w:val="001464B0"/>
    <w:rsid w:val="001476F1"/>
    <w:rsid w:val="001502D3"/>
    <w:rsid w:val="00152105"/>
    <w:rsid w:val="00156ED7"/>
    <w:rsid w:val="00157617"/>
    <w:rsid w:val="001615D3"/>
    <w:rsid w:val="00166B51"/>
    <w:rsid w:val="00171FCA"/>
    <w:rsid w:val="00172C24"/>
    <w:rsid w:val="00181A87"/>
    <w:rsid w:val="00184DB1"/>
    <w:rsid w:val="001A0182"/>
    <w:rsid w:val="001A1D10"/>
    <w:rsid w:val="001A7636"/>
    <w:rsid w:val="001B0FFF"/>
    <w:rsid w:val="001B1960"/>
    <w:rsid w:val="001B7EB6"/>
    <w:rsid w:val="001C3B79"/>
    <w:rsid w:val="001C3BC1"/>
    <w:rsid w:val="001D35AB"/>
    <w:rsid w:val="001E01AF"/>
    <w:rsid w:val="001E171E"/>
    <w:rsid w:val="001E28CA"/>
    <w:rsid w:val="001E43F3"/>
    <w:rsid w:val="001E4651"/>
    <w:rsid w:val="001E5E72"/>
    <w:rsid w:val="001E6272"/>
    <w:rsid w:val="001F16C9"/>
    <w:rsid w:val="001F2AFF"/>
    <w:rsid w:val="001F60D1"/>
    <w:rsid w:val="001F6B98"/>
    <w:rsid w:val="00213A19"/>
    <w:rsid w:val="002149A6"/>
    <w:rsid w:val="00214AFC"/>
    <w:rsid w:val="00224CE1"/>
    <w:rsid w:val="0022641E"/>
    <w:rsid w:val="00237125"/>
    <w:rsid w:val="00241405"/>
    <w:rsid w:val="0024652B"/>
    <w:rsid w:val="0024731B"/>
    <w:rsid w:val="00250C02"/>
    <w:rsid w:val="00263F51"/>
    <w:rsid w:val="00264241"/>
    <w:rsid w:val="002655EB"/>
    <w:rsid w:val="00271343"/>
    <w:rsid w:val="00274147"/>
    <w:rsid w:val="00274AF5"/>
    <w:rsid w:val="0028647A"/>
    <w:rsid w:val="0029292E"/>
    <w:rsid w:val="00293EF2"/>
    <w:rsid w:val="00296265"/>
    <w:rsid w:val="00296A34"/>
    <w:rsid w:val="00296C74"/>
    <w:rsid w:val="002A22B5"/>
    <w:rsid w:val="002A3518"/>
    <w:rsid w:val="002A4035"/>
    <w:rsid w:val="002A7DD9"/>
    <w:rsid w:val="002C0DB6"/>
    <w:rsid w:val="002C2A8D"/>
    <w:rsid w:val="002D35E0"/>
    <w:rsid w:val="002D4778"/>
    <w:rsid w:val="002E0F48"/>
    <w:rsid w:val="002E56D3"/>
    <w:rsid w:val="002F0462"/>
    <w:rsid w:val="002F575D"/>
    <w:rsid w:val="002F5ECE"/>
    <w:rsid w:val="002F61E6"/>
    <w:rsid w:val="003067EE"/>
    <w:rsid w:val="00307A42"/>
    <w:rsid w:val="0031052A"/>
    <w:rsid w:val="00311474"/>
    <w:rsid w:val="00311557"/>
    <w:rsid w:val="00311DBF"/>
    <w:rsid w:val="0032364E"/>
    <w:rsid w:val="00325F5A"/>
    <w:rsid w:val="00330096"/>
    <w:rsid w:val="00330E44"/>
    <w:rsid w:val="00335AAC"/>
    <w:rsid w:val="00335CDD"/>
    <w:rsid w:val="00335F48"/>
    <w:rsid w:val="00347FB3"/>
    <w:rsid w:val="0035014A"/>
    <w:rsid w:val="00352477"/>
    <w:rsid w:val="003571C5"/>
    <w:rsid w:val="003604ED"/>
    <w:rsid w:val="0036327D"/>
    <w:rsid w:val="00367EE3"/>
    <w:rsid w:val="00374542"/>
    <w:rsid w:val="00375C7F"/>
    <w:rsid w:val="00383E79"/>
    <w:rsid w:val="003860F1"/>
    <w:rsid w:val="003863BB"/>
    <w:rsid w:val="003A1AB9"/>
    <w:rsid w:val="003A53C7"/>
    <w:rsid w:val="003B2D01"/>
    <w:rsid w:val="003B3983"/>
    <w:rsid w:val="003C2832"/>
    <w:rsid w:val="003C3EE2"/>
    <w:rsid w:val="003C60B3"/>
    <w:rsid w:val="003D317F"/>
    <w:rsid w:val="003D3843"/>
    <w:rsid w:val="003D4DCF"/>
    <w:rsid w:val="003D555C"/>
    <w:rsid w:val="003D7232"/>
    <w:rsid w:val="003D7D67"/>
    <w:rsid w:val="003E0584"/>
    <w:rsid w:val="003E5173"/>
    <w:rsid w:val="003E6D70"/>
    <w:rsid w:val="003F50B7"/>
    <w:rsid w:val="00410FFC"/>
    <w:rsid w:val="00414DCB"/>
    <w:rsid w:val="004272B4"/>
    <w:rsid w:val="004343C1"/>
    <w:rsid w:val="004373CA"/>
    <w:rsid w:val="00446D90"/>
    <w:rsid w:val="00453A35"/>
    <w:rsid w:val="004570C5"/>
    <w:rsid w:val="00465E3D"/>
    <w:rsid w:val="00471333"/>
    <w:rsid w:val="0048299C"/>
    <w:rsid w:val="00483CAD"/>
    <w:rsid w:val="00491065"/>
    <w:rsid w:val="00493683"/>
    <w:rsid w:val="00495F50"/>
    <w:rsid w:val="00496ABB"/>
    <w:rsid w:val="004A139B"/>
    <w:rsid w:val="004A3879"/>
    <w:rsid w:val="004A46A4"/>
    <w:rsid w:val="004B4251"/>
    <w:rsid w:val="004B591F"/>
    <w:rsid w:val="004B7191"/>
    <w:rsid w:val="004C44FA"/>
    <w:rsid w:val="004C5E84"/>
    <w:rsid w:val="004D11E9"/>
    <w:rsid w:val="004D1F59"/>
    <w:rsid w:val="004D49D4"/>
    <w:rsid w:val="004E043B"/>
    <w:rsid w:val="004E3C08"/>
    <w:rsid w:val="004E5187"/>
    <w:rsid w:val="004E53F9"/>
    <w:rsid w:val="004E5A40"/>
    <w:rsid w:val="004E5DBC"/>
    <w:rsid w:val="004F397A"/>
    <w:rsid w:val="004F3B70"/>
    <w:rsid w:val="004F48F6"/>
    <w:rsid w:val="004F749D"/>
    <w:rsid w:val="0050158B"/>
    <w:rsid w:val="00503446"/>
    <w:rsid w:val="00505136"/>
    <w:rsid w:val="005064A7"/>
    <w:rsid w:val="005071CF"/>
    <w:rsid w:val="00515379"/>
    <w:rsid w:val="005202BB"/>
    <w:rsid w:val="0052320F"/>
    <w:rsid w:val="00530C5B"/>
    <w:rsid w:val="00534987"/>
    <w:rsid w:val="00537F14"/>
    <w:rsid w:val="0054251E"/>
    <w:rsid w:val="005433B7"/>
    <w:rsid w:val="00545819"/>
    <w:rsid w:val="005600A1"/>
    <w:rsid w:val="00563B8C"/>
    <w:rsid w:val="005651AF"/>
    <w:rsid w:val="0057569F"/>
    <w:rsid w:val="00585234"/>
    <w:rsid w:val="00590907"/>
    <w:rsid w:val="005A2AEB"/>
    <w:rsid w:val="005A3FB8"/>
    <w:rsid w:val="005B43FE"/>
    <w:rsid w:val="005B6AB4"/>
    <w:rsid w:val="005B7A76"/>
    <w:rsid w:val="005C25B3"/>
    <w:rsid w:val="005C43AF"/>
    <w:rsid w:val="005C63E0"/>
    <w:rsid w:val="005C7C9B"/>
    <w:rsid w:val="005D285B"/>
    <w:rsid w:val="005E4F4C"/>
    <w:rsid w:val="005E745C"/>
    <w:rsid w:val="005F22C0"/>
    <w:rsid w:val="005F4801"/>
    <w:rsid w:val="006014A3"/>
    <w:rsid w:val="00604CF5"/>
    <w:rsid w:val="0060529B"/>
    <w:rsid w:val="0061790C"/>
    <w:rsid w:val="0062114F"/>
    <w:rsid w:val="00621501"/>
    <w:rsid w:val="00621F86"/>
    <w:rsid w:val="006309C5"/>
    <w:rsid w:val="00656552"/>
    <w:rsid w:val="0066063E"/>
    <w:rsid w:val="00662E63"/>
    <w:rsid w:val="0066366E"/>
    <w:rsid w:val="00670C7F"/>
    <w:rsid w:val="00674887"/>
    <w:rsid w:val="0068114F"/>
    <w:rsid w:val="006864A7"/>
    <w:rsid w:val="0068769B"/>
    <w:rsid w:val="0069337D"/>
    <w:rsid w:val="00695555"/>
    <w:rsid w:val="00696953"/>
    <w:rsid w:val="00696F85"/>
    <w:rsid w:val="0069764C"/>
    <w:rsid w:val="006A017A"/>
    <w:rsid w:val="006A4ADB"/>
    <w:rsid w:val="006B3B55"/>
    <w:rsid w:val="006B7424"/>
    <w:rsid w:val="006B777C"/>
    <w:rsid w:val="006B7DF6"/>
    <w:rsid w:val="006C1C1F"/>
    <w:rsid w:val="006C3F97"/>
    <w:rsid w:val="006C630A"/>
    <w:rsid w:val="006D085A"/>
    <w:rsid w:val="006D2FBA"/>
    <w:rsid w:val="006D4D6A"/>
    <w:rsid w:val="006D7C08"/>
    <w:rsid w:val="006E16B8"/>
    <w:rsid w:val="006F1E2C"/>
    <w:rsid w:val="006F32E8"/>
    <w:rsid w:val="006F6AA3"/>
    <w:rsid w:val="007118DA"/>
    <w:rsid w:val="0071534C"/>
    <w:rsid w:val="007461C7"/>
    <w:rsid w:val="00747FA3"/>
    <w:rsid w:val="0075141B"/>
    <w:rsid w:val="00761E57"/>
    <w:rsid w:val="007652B0"/>
    <w:rsid w:val="00771CC1"/>
    <w:rsid w:val="007733AD"/>
    <w:rsid w:val="00781EB2"/>
    <w:rsid w:val="00784122"/>
    <w:rsid w:val="007852CA"/>
    <w:rsid w:val="007871FA"/>
    <w:rsid w:val="007A14F0"/>
    <w:rsid w:val="007A61EA"/>
    <w:rsid w:val="007A77CE"/>
    <w:rsid w:val="007B3A2A"/>
    <w:rsid w:val="007B5062"/>
    <w:rsid w:val="007C017E"/>
    <w:rsid w:val="007C05F8"/>
    <w:rsid w:val="007C3AB3"/>
    <w:rsid w:val="007D222C"/>
    <w:rsid w:val="007D2379"/>
    <w:rsid w:val="007D7645"/>
    <w:rsid w:val="007E2238"/>
    <w:rsid w:val="0080542F"/>
    <w:rsid w:val="0081397A"/>
    <w:rsid w:val="00816FAD"/>
    <w:rsid w:val="00820F1C"/>
    <w:rsid w:val="00822B9C"/>
    <w:rsid w:val="008258B7"/>
    <w:rsid w:val="008306D6"/>
    <w:rsid w:val="00837809"/>
    <w:rsid w:val="00856990"/>
    <w:rsid w:val="00862BED"/>
    <w:rsid w:val="00864512"/>
    <w:rsid w:val="00875177"/>
    <w:rsid w:val="0088632A"/>
    <w:rsid w:val="008955CF"/>
    <w:rsid w:val="00896E64"/>
    <w:rsid w:val="00896FA8"/>
    <w:rsid w:val="008A5ABC"/>
    <w:rsid w:val="008B546D"/>
    <w:rsid w:val="008B55B7"/>
    <w:rsid w:val="008B737D"/>
    <w:rsid w:val="008B778A"/>
    <w:rsid w:val="008C2079"/>
    <w:rsid w:val="008D4211"/>
    <w:rsid w:val="008D4E18"/>
    <w:rsid w:val="008E1141"/>
    <w:rsid w:val="008E6882"/>
    <w:rsid w:val="008E6AEA"/>
    <w:rsid w:val="008F27F4"/>
    <w:rsid w:val="008F5B0C"/>
    <w:rsid w:val="008F5D80"/>
    <w:rsid w:val="00900167"/>
    <w:rsid w:val="0091159C"/>
    <w:rsid w:val="00915BF0"/>
    <w:rsid w:val="00916329"/>
    <w:rsid w:val="0092211C"/>
    <w:rsid w:val="00933FE5"/>
    <w:rsid w:val="0093657A"/>
    <w:rsid w:val="00941AA8"/>
    <w:rsid w:val="00942573"/>
    <w:rsid w:val="00945A82"/>
    <w:rsid w:val="00953E2E"/>
    <w:rsid w:val="009567F1"/>
    <w:rsid w:val="00960B0A"/>
    <w:rsid w:val="009618BC"/>
    <w:rsid w:val="009862DF"/>
    <w:rsid w:val="00986989"/>
    <w:rsid w:val="00990A48"/>
    <w:rsid w:val="009A0376"/>
    <w:rsid w:val="009A2221"/>
    <w:rsid w:val="009A2332"/>
    <w:rsid w:val="009A5158"/>
    <w:rsid w:val="009A5246"/>
    <w:rsid w:val="009A62EA"/>
    <w:rsid w:val="009A7E8B"/>
    <w:rsid w:val="009B0162"/>
    <w:rsid w:val="009B2AD4"/>
    <w:rsid w:val="009B31B4"/>
    <w:rsid w:val="009C143F"/>
    <w:rsid w:val="009C2A7A"/>
    <w:rsid w:val="009C450B"/>
    <w:rsid w:val="009C548B"/>
    <w:rsid w:val="009D2D91"/>
    <w:rsid w:val="009D5C07"/>
    <w:rsid w:val="009E3EBB"/>
    <w:rsid w:val="009E42F3"/>
    <w:rsid w:val="009E66A6"/>
    <w:rsid w:val="009F0620"/>
    <w:rsid w:val="009F18DB"/>
    <w:rsid w:val="009F369E"/>
    <w:rsid w:val="009F7BAC"/>
    <w:rsid w:val="00A0192F"/>
    <w:rsid w:val="00A01E46"/>
    <w:rsid w:val="00A02330"/>
    <w:rsid w:val="00A11994"/>
    <w:rsid w:val="00A11E74"/>
    <w:rsid w:val="00A12535"/>
    <w:rsid w:val="00A13B00"/>
    <w:rsid w:val="00A14977"/>
    <w:rsid w:val="00A2083A"/>
    <w:rsid w:val="00A22559"/>
    <w:rsid w:val="00A2472E"/>
    <w:rsid w:val="00A27EB5"/>
    <w:rsid w:val="00A346BA"/>
    <w:rsid w:val="00A35BC2"/>
    <w:rsid w:val="00A36210"/>
    <w:rsid w:val="00A37ACD"/>
    <w:rsid w:val="00A40D1E"/>
    <w:rsid w:val="00A41878"/>
    <w:rsid w:val="00A44515"/>
    <w:rsid w:val="00A468AE"/>
    <w:rsid w:val="00A539B6"/>
    <w:rsid w:val="00A53EE7"/>
    <w:rsid w:val="00A66665"/>
    <w:rsid w:val="00A6695C"/>
    <w:rsid w:val="00A81AB2"/>
    <w:rsid w:val="00A83BB8"/>
    <w:rsid w:val="00A8436A"/>
    <w:rsid w:val="00A910B5"/>
    <w:rsid w:val="00AA10A1"/>
    <w:rsid w:val="00AA22DD"/>
    <w:rsid w:val="00AA2936"/>
    <w:rsid w:val="00AA451C"/>
    <w:rsid w:val="00AA6985"/>
    <w:rsid w:val="00AB1306"/>
    <w:rsid w:val="00AB14B6"/>
    <w:rsid w:val="00AB2041"/>
    <w:rsid w:val="00AB6435"/>
    <w:rsid w:val="00AB7081"/>
    <w:rsid w:val="00AD4FBB"/>
    <w:rsid w:val="00AD552D"/>
    <w:rsid w:val="00AD5608"/>
    <w:rsid w:val="00AE027A"/>
    <w:rsid w:val="00AE2216"/>
    <w:rsid w:val="00AE4097"/>
    <w:rsid w:val="00AE42ED"/>
    <w:rsid w:val="00AE65AF"/>
    <w:rsid w:val="00AE754E"/>
    <w:rsid w:val="00AE77CA"/>
    <w:rsid w:val="00AF7D0F"/>
    <w:rsid w:val="00B0077F"/>
    <w:rsid w:val="00B0464D"/>
    <w:rsid w:val="00B0488C"/>
    <w:rsid w:val="00B14A81"/>
    <w:rsid w:val="00B14DA1"/>
    <w:rsid w:val="00B174F4"/>
    <w:rsid w:val="00B17A09"/>
    <w:rsid w:val="00B17E00"/>
    <w:rsid w:val="00B20FA5"/>
    <w:rsid w:val="00B2510A"/>
    <w:rsid w:val="00B25A26"/>
    <w:rsid w:val="00B26864"/>
    <w:rsid w:val="00B27D7A"/>
    <w:rsid w:val="00B30611"/>
    <w:rsid w:val="00B30CB4"/>
    <w:rsid w:val="00B35E2A"/>
    <w:rsid w:val="00B361F3"/>
    <w:rsid w:val="00B37CF7"/>
    <w:rsid w:val="00B440F5"/>
    <w:rsid w:val="00B460E1"/>
    <w:rsid w:val="00B54985"/>
    <w:rsid w:val="00B6054A"/>
    <w:rsid w:val="00B61AD3"/>
    <w:rsid w:val="00B64DC1"/>
    <w:rsid w:val="00B74726"/>
    <w:rsid w:val="00B75E0D"/>
    <w:rsid w:val="00B815E0"/>
    <w:rsid w:val="00B90D42"/>
    <w:rsid w:val="00BB7319"/>
    <w:rsid w:val="00BC44FD"/>
    <w:rsid w:val="00BC74DF"/>
    <w:rsid w:val="00BD56A2"/>
    <w:rsid w:val="00BD5EC2"/>
    <w:rsid w:val="00BE26DF"/>
    <w:rsid w:val="00BE3942"/>
    <w:rsid w:val="00BE5360"/>
    <w:rsid w:val="00BF38BA"/>
    <w:rsid w:val="00BF6606"/>
    <w:rsid w:val="00BF6A38"/>
    <w:rsid w:val="00C02CCD"/>
    <w:rsid w:val="00C03B50"/>
    <w:rsid w:val="00C04D00"/>
    <w:rsid w:val="00C10A37"/>
    <w:rsid w:val="00C1440F"/>
    <w:rsid w:val="00C221C3"/>
    <w:rsid w:val="00C2274E"/>
    <w:rsid w:val="00C23FE5"/>
    <w:rsid w:val="00C256CE"/>
    <w:rsid w:val="00C25E19"/>
    <w:rsid w:val="00C345D1"/>
    <w:rsid w:val="00C35F0C"/>
    <w:rsid w:val="00C368A4"/>
    <w:rsid w:val="00C44D77"/>
    <w:rsid w:val="00C51811"/>
    <w:rsid w:val="00C5534F"/>
    <w:rsid w:val="00C57845"/>
    <w:rsid w:val="00C67113"/>
    <w:rsid w:val="00C70CAF"/>
    <w:rsid w:val="00C757C8"/>
    <w:rsid w:val="00C76C59"/>
    <w:rsid w:val="00C81A47"/>
    <w:rsid w:val="00C86BE1"/>
    <w:rsid w:val="00C87D42"/>
    <w:rsid w:val="00C9584E"/>
    <w:rsid w:val="00C95E0E"/>
    <w:rsid w:val="00C966C4"/>
    <w:rsid w:val="00CA3404"/>
    <w:rsid w:val="00CB3A08"/>
    <w:rsid w:val="00CD5A27"/>
    <w:rsid w:val="00CE27E2"/>
    <w:rsid w:val="00CE5A4D"/>
    <w:rsid w:val="00CF32AE"/>
    <w:rsid w:val="00CF3B02"/>
    <w:rsid w:val="00D12B9B"/>
    <w:rsid w:val="00D15D03"/>
    <w:rsid w:val="00D17A12"/>
    <w:rsid w:val="00D2008C"/>
    <w:rsid w:val="00D2166A"/>
    <w:rsid w:val="00D24087"/>
    <w:rsid w:val="00D260C2"/>
    <w:rsid w:val="00D27636"/>
    <w:rsid w:val="00D32798"/>
    <w:rsid w:val="00D34805"/>
    <w:rsid w:val="00D424CE"/>
    <w:rsid w:val="00D425C1"/>
    <w:rsid w:val="00D42AC4"/>
    <w:rsid w:val="00D430DB"/>
    <w:rsid w:val="00D60510"/>
    <w:rsid w:val="00D61E66"/>
    <w:rsid w:val="00D67EAC"/>
    <w:rsid w:val="00D74024"/>
    <w:rsid w:val="00D82A8C"/>
    <w:rsid w:val="00D93B55"/>
    <w:rsid w:val="00D94A1E"/>
    <w:rsid w:val="00DA3324"/>
    <w:rsid w:val="00DA3EF9"/>
    <w:rsid w:val="00DA4E73"/>
    <w:rsid w:val="00DA64FC"/>
    <w:rsid w:val="00DB22FB"/>
    <w:rsid w:val="00DB477F"/>
    <w:rsid w:val="00DC67C7"/>
    <w:rsid w:val="00DD2835"/>
    <w:rsid w:val="00DD2F6B"/>
    <w:rsid w:val="00DE08C2"/>
    <w:rsid w:val="00DE0B53"/>
    <w:rsid w:val="00DE2FE8"/>
    <w:rsid w:val="00DE60E9"/>
    <w:rsid w:val="00DE6448"/>
    <w:rsid w:val="00DE6DD0"/>
    <w:rsid w:val="00DF0353"/>
    <w:rsid w:val="00DF7D21"/>
    <w:rsid w:val="00E00D38"/>
    <w:rsid w:val="00E0613F"/>
    <w:rsid w:val="00E067F4"/>
    <w:rsid w:val="00E108A0"/>
    <w:rsid w:val="00E10D0D"/>
    <w:rsid w:val="00E133CA"/>
    <w:rsid w:val="00E24EBE"/>
    <w:rsid w:val="00E43903"/>
    <w:rsid w:val="00E537E4"/>
    <w:rsid w:val="00E576EF"/>
    <w:rsid w:val="00E705EA"/>
    <w:rsid w:val="00E7655B"/>
    <w:rsid w:val="00E76FE4"/>
    <w:rsid w:val="00E84EFB"/>
    <w:rsid w:val="00E91061"/>
    <w:rsid w:val="00E924B3"/>
    <w:rsid w:val="00E93B86"/>
    <w:rsid w:val="00E962CD"/>
    <w:rsid w:val="00EA690D"/>
    <w:rsid w:val="00EA7C80"/>
    <w:rsid w:val="00EB59CD"/>
    <w:rsid w:val="00EC0EAD"/>
    <w:rsid w:val="00EC4E7B"/>
    <w:rsid w:val="00ED1F1D"/>
    <w:rsid w:val="00ED450B"/>
    <w:rsid w:val="00ED5735"/>
    <w:rsid w:val="00EE46F9"/>
    <w:rsid w:val="00EE53D4"/>
    <w:rsid w:val="00EE682B"/>
    <w:rsid w:val="00EF3B63"/>
    <w:rsid w:val="00EF4FBE"/>
    <w:rsid w:val="00EF62C3"/>
    <w:rsid w:val="00EF7E01"/>
    <w:rsid w:val="00F02AC1"/>
    <w:rsid w:val="00F0747F"/>
    <w:rsid w:val="00F11D87"/>
    <w:rsid w:val="00F12ABE"/>
    <w:rsid w:val="00F179AC"/>
    <w:rsid w:val="00F213CC"/>
    <w:rsid w:val="00F37324"/>
    <w:rsid w:val="00F44031"/>
    <w:rsid w:val="00F630C0"/>
    <w:rsid w:val="00F66594"/>
    <w:rsid w:val="00F7054B"/>
    <w:rsid w:val="00F72A76"/>
    <w:rsid w:val="00F75822"/>
    <w:rsid w:val="00F77B7C"/>
    <w:rsid w:val="00F85C0B"/>
    <w:rsid w:val="00FA107C"/>
    <w:rsid w:val="00FA15A7"/>
    <w:rsid w:val="00FB1672"/>
    <w:rsid w:val="00FB7B44"/>
    <w:rsid w:val="00FC14F7"/>
    <w:rsid w:val="00FC7D9A"/>
    <w:rsid w:val="00FD35F9"/>
    <w:rsid w:val="00FD6B87"/>
    <w:rsid w:val="00FD6F7C"/>
    <w:rsid w:val="00FE2A89"/>
    <w:rsid w:val="00FE400C"/>
    <w:rsid w:val="00FE4C8A"/>
    <w:rsid w:val="00FE5F05"/>
    <w:rsid w:val="00FF1136"/>
    <w:rsid w:val="00FF2444"/>
    <w:rsid w:val="00FF3F4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2F16D"/>
  <w15:docId w15:val="{B7FF81E1-AE4A-4130-A2F2-33F5EE05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798"/>
    <w:pPr>
      <w:ind w:left="720"/>
      <w:contextualSpacing/>
    </w:pPr>
  </w:style>
  <w:style w:type="table" w:styleId="TableGrid">
    <w:name w:val="Table Grid"/>
    <w:basedOn w:val="TableNormal"/>
    <w:uiPriority w:val="39"/>
    <w:rsid w:val="0090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9C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1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2394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Ashiagbor</dc:creator>
  <cp:keywords/>
  <dc:description/>
  <cp:lastModifiedBy>Oswald Essuah-Mensah</cp:lastModifiedBy>
  <cp:revision>2</cp:revision>
  <cp:lastPrinted>2024-05-31T13:46:00Z</cp:lastPrinted>
  <dcterms:created xsi:type="dcterms:W3CDTF">2024-06-30T13:10:00Z</dcterms:created>
  <dcterms:modified xsi:type="dcterms:W3CDTF">2024-06-30T13:10:00Z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cd6c81e5d58404d68f167c6210a9d221ddde04ef28f3140740c11332baba2c62</vt:lpwstr>
  </property>
</Properties>
</file>